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151" w:rsidRDefault="008E4EB8">
      <w:pPr>
        <w:spacing w:line="360" w:lineRule="auto"/>
        <w:jc w:val="center"/>
        <w:rPr>
          <w:rFonts w:ascii="宋体" w:hAnsi="宋体"/>
          <w:b/>
          <w:sz w:val="84"/>
          <w:szCs w:val="84"/>
        </w:rPr>
      </w:pPr>
      <w:r>
        <w:rPr>
          <w:rFonts w:ascii="宋体" w:hAnsi="宋体" w:hint="eastAsia"/>
          <w:b/>
          <w:sz w:val="84"/>
          <w:szCs w:val="84"/>
        </w:rPr>
        <w:t>昆明中药厂有限公司</w:t>
      </w:r>
    </w:p>
    <w:p w:rsidR="00205151" w:rsidRDefault="00205151">
      <w:pPr>
        <w:spacing w:line="360" w:lineRule="auto"/>
        <w:jc w:val="center"/>
        <w:rPr>
          <w:rFonts w:ascii="宋体" w:hAnsi="宋体"/>
          <w:b/>
          <w:sz w:val="52"/>
          <w:szCs w:val="52"/>
        </w:rPr>
      </w:pPr>
    </w:p>
    <w:p w:rsidR="00205151" w:rsidRDefault="008E4EB8">
      <w:pPr>
        <w:spacing w:line="360" w:lineRule="auto"/>
        <w:jc w:val="center"/>
        <w:rPr>
          <w:rFonts w:ascii="宋体" w:hAnsi="宋体"/>
          <w:b/>
          <w:sz w:val="72"/>
          <w:szCs w:val="72"/>
        </w:rPr>
      </w:pPr>
      <w:r>
        <w:rPr>
          <w:rFonts w:ascii="宋体" w:hAnsi="宋体" w:hint="eastAsia"/>
          <w:b/>
          <w:sz w:val="72"/>
          <w:szCs w:val="72"/>
        </w:rPr>
        <w:t>零星工程施工</w:t>
      </w:r>
    </w:p>
    <w:p w:rsidR="00205151" w:rsidRDefault="00205151">
      <w:pPr>
        <w:spacing w:line="360" w:lineRule="auto"/>
        <w:jc w:val="center"/>
        <w:rPr>
          <w:rFonts w:ascii="宋体" w:hAnsi="宋体"/>
          <w:b/>
          <w:sz w:val="72"/>
          <w:szCs w:val="72"/>
        </w:rPr>
      </w:pPr>
    </w:p>
    <w:p w:rsidR="00205151" w:rsidRDefault="008E4EB8">
      <w:pPr>
        <w:spacing w:line="360" w:lineRule="auto"/>
        <w:jc w:val="center"/>
        <w:rPr>
          <w:rFonts w:ascii="宋体" w:hAnsi="宋体"/>
          <w:b/>
          <w:sz w:val="72"/>
          <w:szCs w:val="72"/>
        </w:rPr>
      </w:pPr>
      <w:r>
        <w:rPr>
          <w:rFonts w:ascii="宋体" w:hAnsi="宋体" w:hint="eastAsia"/>
          <w:b/>
          <w:sz w:val="72"/>
          <w:szCs w:val="72"/>
        </w:rPr>
        <w:t>招</w:t>
      </w:r>
    </w:p>
    <w:p w:rsidR="00205151" w:rsidRDefault="008E4EB8">
      <w:pPr>
        <w:spacing w:line="360" w:lineRule="auto"/>
        <w:jc w:val="center"/>
        <w:rPr>
          <w:rFonts w:ascii="宋体" w:hAnsi="宋体"/>
          <w:b/>
          <w:sz w:val="72"/>
          <w:szCs w:val="72"/>
        </w:rPr>
      </w:pPr>
      <w:r>
        <w:rPr>
          <w:rFonts w:ascii="宋体" w:hAnsi="宋体" w:hint="eastAsia"/>
          <w:b/>
          <w:sz w:val="72"/>
          <w:szCs w:val="72"/>
        </w:rPr>
        <w:t>标</w:t>
      </w:r>
    </w:p>
    <w:p w:rsidR="00205151" w:rsidRDefault="008E4EB8">
      <w:pPr>
        <w:spacing w:line="360" w:lineRule="auto"/>
        <w:jc w:val="center"/>
        <w:rPr>
          <w:rFonts w:ascii="宋体" w:hAnsi="宋体"/>
          <w:b/>
          <w:sz w:val="72"/>
          <w:szCs w:val="72"/>
        </w:rPr>
      </w:pPr>
      <w:r>
        <w:rPr>
          <w:rFonts w:ascii="宋体" w:hAnsi="宋体" w:hint="eastAsia"/>
          <w:b/>
          <w:sz w:val="72"/>
          <w:szCs w:val="72"/>
        </w:rPr>
        <w:t>文</w:t>
      </w:r>
    </w:p>
    <w:p w:rsidR="00205151" w:rsidRDefault="008E4EB8">
      <w:pPr>
        <w:spacing w:line="360" w:lineRule="auto"/>
        <w:jc w:val="center"/>
        <w:rPr>
          <w:rFonts w:ascii="宋体" w:hAnsi="宋体"/>
          <w:b/>
          <w:sz w:val="72"/>
          <w:szCs w:val="72"/>
        </w:rPr>
      </w:pPr>
      <w:r>
        <w:rPr>
          <w:rFonts w:ascii="宋体" w:hAnsi="宋体" w:hint="eastAsia"/>
          <w:b/>
          <w:sz w:val="72"/>
          <w:szCs w:val="72"/>
        </w:rPr>
        <w:t>件</w:t>
      </w:r>
    </w:p>
    <w:p w:rsidR="00205151" w:rsidRDefault="00205151">
      <w:pPr>
        <w:spacing w:line="360" w:lineRule="auto"/>
        <w:jc w:val="center"/>
        <w:rPr>
          <w:rFonts w:ascii="宋体" w:hAnsi="宋体"/>
          <w:b/>
          <w:sz w:val="28"/>
          <w:szCs w:val="28"/>
        </w:rPr>
      </w:pPr>
    </w:p>
    <w:p w:rsidR="00205151" w:rsidRDefault="00205151">
      <w:pPr>
        <w:spacing w:line="360" w:lineRule="auto"/>
        <w:jc w:val="center"/>
        <w:rPr>
          <w:rFonts w:ascii="宋体" w:hAnsi="宋体"/>
          <w:b/>
          <w:sz w:val="28"/>
          <w:szCs w:val="28"/>
        </w:rPr>
      </w:pPr>
    </w:p>
    <w:p w:rsidR="00205151" w:rsidRDefault="008E4EB8">
      <w:pPr>
        <w:spacing w:line="360" w:lineRule="auto"/>
        <w:ind w:firstLineChars="950" w:firstLine="2670"/>
        <w:rPr>
          <w:rFonts w:ascii="宋体" w:hAnsi="宋体"/>
          <w:b/>
          <w:sz w:val="28"/>
          <w:szCs w:val="28"/>
        </w:rPr>
      </w:pPr>
      <w:r>
        <w:rPr>
          <w:rFonts w:ascii="宋体" w:hAnsi="宋体" w:hint="eastAsia"/>
          <w:b/>
          <w:sz w:val="28"/>
          <w:szCs w:val="28"/>
        </w:rPr>
        <w:t>招标编号</w:t>
      </w:r>
      <w:r>
        <w:rPr>
          <w:rFonts w:ascii="宋体" w:hAnsi="宋体"/>
          <w:b/>
          <w:sz w:val="28"/>
          <w:szCs w:val="28"/>
        </w:rPr>
        <w:t>：</w:t>
      </w:r>
      <w:r>
        <w:rPr>
          <w:rFonts w:ascii="宋体" w:hAnsi="宋体"/>
          <w:b/>
          <w:sz w:val="28"/>
          <w:szCs w:val="28"/>
          <w:u w:val="single"/>
        </w:rPr>
        <w:t>KZY-LXGC202</w:t>
      </w:r>
      <w:r>
        <w:rPr>
          <w:rFonts w:ascii="宋体" w:hAnsi="宋体" w:hint="eastAsia"/>
          <w:b/>
          <w:sz w:val="28"/>
          <w:szCs w:val="28"/>
          <w:u w:val="single"/>
        </w:rPr>
        <w:t>1</w:t>
      </w:r>
      <w:r>
        <w:rPr>
          <w:rFonts w:ascii="宋体" w:hAnsi="宋体"/>
          <w:b/>
          <w:sz w:val="28"/>
          <w:szCs w:val="28"/>
          <w:u w:val="single"/>
        </w:rPr>
        <w:t>-001</w:t>
      </w:r>
    </w:p>
    <w:p w:rsidR="00205151" w:rsidRDefault="008E4EB8">
      <w:pPr>
        <w:spacing w:line="360" w:lineRule="auto"/>
        <w:jc w:val="center"/>
        <w:rPr>
          <w:rFonts w:ascii="宋体" w:hAnsi="宋体"/>
          <w:b/>
          <w:sz w:val="28"/>
          <w:szCs w:val="28"/>
        </w:rPr>
      </w:pPr>
      <w:r>
        <w:rPr>
          <w:rFonts w:ascii="宋体" w:hAnsi="宋体" w:hint="eastAsia"/>
          <w:b/>
          <w:sz w:val="28"/>
          <w:szCs w:val="28"/>
        </w:rPr>
        <w:t>招标单位：</w:t>
      </w:r>
      <w:r>
        <w:rPr>
          <w:rFonts w:ascii="宋体" w:hAnsi="宋体" w:hint="eastAsia"/>
          <w:b/>
          <w:sz w:val="28"/>
          <w:szCs w:val="28"/>
          <w:u w:val="single"/>
        </w:rPr>
        <w:t>昆明中药厂有限公司</w:t>
      </w:r>
    </w:p>
    <w:p w:rsidR="00205151" w:rsidRDefault="008E4EB8">
      <w:pPr>
        <w:spacing w:line="360" w:lineRule="auto"/>
        <w:ind w:firstLineChars="950" w:firstLine="2670"/>
        <w:rPr>
          <w:rFonts w:ascii="宋体" w:hAnsi="宋体"/>
          <w:b/>
          <w:sz w:val="28"/>
          <w:szCs w:val="28"/>
          <w:u w:val="single"/>
        </w:rPr>
      </w:pPr>
      <w:r>
        <w:rPr>
          <w:rFonts w:ascii="宋体" w:hAnsi="宋体" w:hint="eastAsia"/>
          <w:b/>
          <w:sz w:val="28"/>
          <w:szCs w:val="28"/>
        </w:rPr>
        <w:t>时</w:t>
      </w:r>
      <w:r>
        <w:rPr>
          <w:rFonts w:ascii="宋体" w:hAnsi="宋体" w:hint="eastAsia"/>
          <w:b/>
          <w:sz w:val="28"/>
          <w:szCs w:val="28"/>
        </w:rPr>
        <w:t xml:space="preserve">    </w:t>
      </w:r>
      <w:r>
        <w:rPr>
          <w:rFonts w:ascii="宋体" w:hAnsi="宋体" w:hint="eastAsia"/>
          <w:b/>
          <w:sz w:val="28"/>
          <w:szCs w:val="28"/>
        </w:rPr>
        <w:t>间：</w:t>
      </w:r>
      <w:r>
        <w:rPr>
          <w:rFonts w:ascii="宋体" w:hAnsi="宋体" w:hint="eastAsia"/>
          <w:b/>
          <w:sz w:val="28"/>
          <w:szCs w:val="28"/>
          <w:u w:val="single"/>
        </w:rPr>
        <w:t xml:space="preserve"> 20</w:t>
      </w:r>
      <w:r>
        <w:rPr>
          <w:rFonts w:ascii="宋体" w:hAnsi="宋体"/>
          <w:b/>
          <w:sz w:val="28"/>
          <w:szCs w:val="28"/>
          <w:u w:val="single"/>
        </w:rPr>
        <w:t>2</w:t>
      </w:r>
      <w:r>
        <w:rPr>
          <w:rFonts w:ascii="宋体" w:hAnsi="宋体" w:hint="eastAsia"/>
          <w:b/>
          <w:sz w:val="28"/>
          <w:szCs w:val="28"/>
          <w:u w:val="single"/>
        </w:rPr>
        <w:t>1</w:t>
      </w:r>
      <w:r>
        <w:rPr>
          <w:rFonts w:ascii="宋体" w:hAnsi="宋体" w:hint="eastAsia"/>
          <w:b/>
          <w:sz w:val="28"/>
          <w:szCs w:val="28"/>
          <w:u w:val="single"/>
        </w:rPr>
        <w:t>年</w:t>
      </w:r>
      <w:r w:rsidR="00BB18BA">
        <w:rPr>
          <w:rFonts w:ascii="宋体" w:hAnsi="宋体"/>
          <w:b/>
          <w:sz w:val="28"/>
          <w:szCs w:val="28"/>
          <w:u w:val="single"/>
        </w:rPr>
        <w:t>4</w:t>
      </w:r>
      <w:r>
        <w:rPr>
          <w:rFonts w:ascii="宋体" w:hAnsi="宋体" w:hint="eastAsia"/>
          <w:b/>
          <w:sz w:val="28"/>
          <w:szCs w:val="28"/>
          <w:u w:val="single"/>
        </w:rPr>
        <w:t>月</w:t>
      </w:r>
      <w:r w:rsidR="00BB18BA">
        <w:rPr>
          <w:rFonts w:ascii="宋体" w:hAnsi="宋体"/>
          <w:b/>
          <w:sz w:val="28"/>
          <w:szCs w:val="28"/>
          <w:u w:val="single"/>
        </w:rPr>
        <w:t>29</w:t>
      </w:r>
      <w:r>
        <w:rPr>
          <w:rFonts w:ascii="宋体" w:hAnsi="宋体" w:hint="eastAsia"/>
          <w:b/>
          <w:sz w:val="28"/>
          <w:szCs w:val="28"/>
          <w:u w:val="single"/>
        </w:rPr>
        <w:t>日</w:t>
      </w:r>
      <w:r>
        <w:rPr>
          <w:rFonts w:ascii="宋体" w:hAnsi="宋体" w:hint="eastAsia"/>
          <w:b/>
          <w:sz w:val="28"/>
          <w:szCs w:val="28"/>
          <w:u w:val="single"/>
        </w:rPr>
        <w:t xml:space="preserve"> </w:t>
      </w:r>
    </w:p>
    <w:p w:rsidR="00205151" w:rsidRDefault="00205151">
      <w:pPr>
        <w:spacing w:line="360" w:lineRule="auto"/>
        <w:ind w:firstLineChars="1000" w:firstLine="2811"/>
        <w:rPr>
          <w:rFonts w:ascii="宋体" w:hAnsi="宋体"/>
          <w:b/>
          <w:sz w:val="28"/>
          <w:szCs w:val="28"/>
          <w:u w:val="single"/>
        </w:rPr>
      </w:pPr>
    </w:p>
    <w:p w:rsidR="00205151" w:rsidRDefault="008E4EB8">
      <w:pPr>
        <w:widowControl/>
        <w:spacing w:line="360" w:lineRule="auto"/>
        <w:ind w:firstLineChars="200" w:firstLine="420"/>
        <w:jc w:val="left"/>
        <w:rPr>
          <w:sz w:val="24"/>
        </w:rPr>
      </w:pPr>
      <w:r>
        <w:br w:type="page"/>
      </w:r>
      <w:r>
        <w:rPr>
          <w:rFonts w:hint="eastAsia"/>
          <w:sz w:val="24"/>
        </w:rPr>
        <w:lastRenderedPageBreak/>
        <w:t>昆中药肇启于明太祖洪武十四年（</w:t>
      </w:r>
      <w:r>
        <w:rPr>
          <w:rFonts w:hint="eastAsia"/>
          <w:sz w:val="24"/>
        </w:rPr>
        <w:t>1381</w:t>
      </w:r>
      <w:r>
        <w:rPr>
          <w:rFonts w:hint="eastAsia"/>
          <w:sz w:val="24"/>
        </w:rPr>
        <w:t>年），至今已有</w:t>
      </w:r>
      <w:r>
        <w:rPr>
          <w:rFonts w:hint="eastAsia"/>
          <w:sz w:val="24"/>
        </w:rPr>
        <w:t>600</w:t>
      </w:r>
      <w:r>
        <w:rPr>
          <w:rFonts w:hint="eastAsia"/>
          <w:sz w:val="24"/>
        </w:rPr>
        <w:t>多年的历史！昆中药是我国五大中药老号之一，公司全称“昆明中药厂有限公司”，是“中华老字号”企业，高新技术企业，云南省企业技术中心，云南十大历史品牌，云南老字号企业。</w:t>
      </w:r>
      <w:r>
        <w:rPr>
          <w:sz w:val="24"/>
        </w:rPr>
        <w:t>为规范公司</w:t>
      </w:r>
      <w:r>
        <w:rPr>
          <w:rFonts w:hint="eastAsia"/>
          <w:sz w:val="24"/>
        </w:rPr>
        <w:t>零星工程施工</w:t>
      </w:r>
      <w:r>
        <w:rPr>
          <w:sz w:val="24"/>
        </w:rPr>
        <w:t>管理，降低</w:t>
      </w:r>
      <w:r>
        <w:rPr>
          <w:rFonts w:hint="eastAsia"/>
          <w:sz w:val="24"/>
        </w:rPr>
        <w:t>零星工程施工</w:t>
      </w:r>
      <w:r>
        <w:rPr>
          <w:sz w:val="24"/>
        </w:rPr>
        <w:t>成本，</w:t>
      </w:r>
      <w:r>
        <w:rPr>
          <w:rFonts w:hint="eastAsia"/>
          <w:sz w:val="24"/>
        </w:rPr>
        <w:t>提高工作效率，</w:t>
      </w:r>
      <w:r>
        <w:rPr>
          <w:sz w:val="24"/>
        </w:rPr>
        <w:t>我公司计划对</w:t>
      </w:r>
      <w:r>
        <w:rPr>
          <w:rFonts w:hint="eastAsia"/>
          <w:sz w:val="24"/>
        </w:rPr>
        <w:t>零星工程施工</w:t>
      </w:r>
      <w:r>
        <w:rPr>
          <w:sz w:val="24"/>
        </w:rPr>
        <w:t>进行公开招标，望有诚意的公司参与我公司的</w:t>
      </w:r>
      <w:r>
        <w:rPr>
          <w:rFonts w:hint="eastAsia"/>
          <w:sz w:val="24"/>
        </w:rPr>
        <w:t>零星工程施工</w:t>
      </w:r>
      <w:r>
        <w:rPr>
          <w:sz w:val="24"/>
        </w:rPr>
        <w:t>招标工作，我们将本着公开、公平、公正的原则。真诚地希望与参入公司成为合作伙伴，共创双赢局面。</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项目名称</w:t>
      </w:r>
      <w:r>
        <w:rPr>
          <w:rFonts w:ascii="宋体" w:hAnsi="宋体" w:hint="eastAsia"/>
          <w:sz w:val="24"/>
        </w:rPr>
        <w:t>：</w:t>
      </w:r>
      <w:r>
        <w:rPr>
          <w:rFonts w:ascii="宋体" w:hAnsi="宋体" w:hint="eastAsia"/>
          <w:sz w:val="24"/>
        </w:rPr>
        <w:t>零星工程施工招标</w:t>
      </w:r>
    </w:p>
    <w:p w:rsidR="00205151" w:rsidRDefault="008E4EB8">
      <w:pPr>
        <w:pStyle w:val="af"/>
        <w:numPr>
          <w:ilvl w:val="0"/>
          <w:numId w:val="1"/>
        </w:numPr>
        <w:spacing w:line="360" w:lineRule="auto"/>
        <w:ind w:firstLineChars="0"/>
        <w:rPr>
          <w:sz w:val="24"/>
        </w:rPr>
      </w:pPr>
      <w:r>
        <w:rPr>
          <w:rFonts w:ascii="宋体" w:hAnsi="宋体" w:hint="eastAsia"/>
          <w:b/>
          <w:sz w:val="24"/>
        </w:rPr>
        <w:t>项目招标范围</w:t>
      </w:r>
      <w:r>
        <w:rPr>
          <w:rFonts w:ascii="宋体" w:hAnsi="宋体" w:hint="eastAsia"/>
          <w:sz w:val="24"/>
        </w:rPr>
        <w:t>：本</w:t>
      </w:r>
      <w:r>
        <w:rPr>
          <w:rFonts w:hint="eastAsia"/>
          <w:sz w:val="24"/>
        </w:rPr>
        <w:t>招标文件针对小范围零星工程紧急维护、维修等的施工，具体内容和要求（详见附件一：零星工程施工明细报价表）。</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招标金额及成交原则</w:t>
      </w:r>
      <w:r>
        <w:rPr>
          <w:rFonts w:ascii="宋体" w:hAnsi="宋体" w:hint="eastAsia"/>
          <w:sz w:val="24"/>
        </w:rPr>
        <w:t>：每年零星工程施工金额约</w:t>
      </w:r>
      <w:r>
        <w:rPr>
          <w:rFonts w:ascii="宋体" w:hAnsi="宋体" w:hint="eastAsia"/>
          <w:sz w:val="24"/>
        </w:rPr>
        <w:t>50</w:t>
      </w:r>
      <w:r>
        <w:rPr>
          <w:rFonts w:ascii="宋体" w:hAnsi="宋体" w:hint="eastAsia"/>
          <w:sz w:val="24"/>
        </w:rPr>
        <w:t>万元左右；本次</w:t>
      </w:r>
      <w:r>
        <w:rPr>
          <w:rFonts w:hint="eastAsia"/>
          <w:sz w:val="24"/>
        </w:rPr>
        <w:t>零星工程施工招标</w:t>
      </w:r>
      <w:r>
        <w:rPr>
          <w:rFonts w:ascii="宋体" w:hAnsi="宋体" w:hint="eastAsia"/>
          <w:sz w:val="24"/>
        </w:rPr>
        <w:t>的成交原则</w:t>
      </w:r>
      <w:r>
        <w:rPr>
          <w:rFonts w:ascii="宋体" w:hAnsi="宋体" w:hint="eastAsia"/>
          <w:sz w:val="24"/>
          <w:highlight w:val="yellow"/>
        </w:rPr>
        <w:t>能快速反应及时维修、</w:t>
      </w:r>
      <w:r>
        <w:rPr>
          <w:rFonts w:ascii="宋体" w:hAnsi="宋体" w:hint="eastAsia"/>
          <w:sz w:val="24"/>
        </w:rPr>
        <w:t>满足施工要求，性价比高者为成交单位。</w:t>
      </w:r>
      <w:r>
        <w:rPr>
          <w:rFonts w:ascii="宋体" w:hAnsi="宋体" w:hint="eastAsia"/>
          <w:b/>
          <w:sz w:val="24"/>
        </w:rPr>
        <w:t>投标响应报价表格式</w:t>
      </w:r>
      <w:r>
        <w:rPr>
          <w:rFonts w:ascii="宋体" w:hAnsi="宋体" w:hint="eastAsia"/>
          <w:sz w:val="24"/>
        </w:rPr>
        <w:t>：详见附件一：</w:t>
      </w:r>
      <w:r>
        <w:rPr>
          <w:rFonts w:hint="eastAsia"/>
          <w:sz w:val="24"/>
        </w:rPr>
        <w:t>零星工程施工明细报价表</w:t>
      </w:r>
      <w:r>
        <w:rPr>
          <w:rFonts w:ascii="宋体" w:hAnsi="宋体" w:hint="eastAsia"/>
          <w:sz w:val="24"/>
        </w:rPr>
        <w:t>。</w:t>
      </w:r>
    </w:p>
    <w:p w:rsidR="00205151" w:rsidRDefault="008E4EB8">
      <w:pPr>
        <w:pStyle w:val="af"/>
        <w:numPr>
          <w:ilvl w:val="0"/>
          <w:numId w:val="1"/>
        </w:numPr>
        <w:spacing w:line="360" w:lineRule="auto"/>
        <w:ind w:firstLineChars="0"/>
        <w:rPr>
          <w:rFonts w:ascii="宋体" w:hAnsi="宋体"/>
          <w:b/>
          <w:sz w:val="24"/>
        </w:rPr>
      </w:pPr>
      <w:r>
        <w:rPr>
          <w:rFonts w:ascii="宋体" w:hAnsi="宋体" w:hint="eastAsia"/>
          <w:b/>
          <w:sz w:val="24"/>
        </w:rPr>
        <w:t>投标方资格要求</w:t>
      </w:r>
    </w:p>
    <w:p w:rsidR="00205151" w:rsidRDefault="008E4EB8">
      <w:pPr>
        <w:pStyle w:val="af"/>
        <w:numPr>
          <w:ilvl w:val="0"/>
          <w:numId w:val="2"/>
        </w:numPr>
        <w:spacing w:line="360" w:lineRule="auto"/>
        <w:ind w:firstLineChars="0"/>
        <w:rPr>
          <w:sz w:val="24"/>
        </w:rPr>
      </w:pPr>
      <w:r>
        <w:rPr>
          <w:rFonts w:hint="eastAsia"/>
          <w:sz w:val="24"/>
        </w:rPr>
        <w:t>投标方必须具备独立法人资格，并具备有效的营业执照；</w:t>
      </w:r>
    </w:p>
    <w:p w:rsidR="00205151" w:rsidRDefault="008E4EB8">
      <w:pPr>
        <w:pStyle w:val="af"/>
        <w:numPr>
          <w:ilvl w:val="0"/>
          <w:numId w:val="2"/>
        </w:numPr>
        <w:spacing w:line="360" w:lineRule="auto"/>
        <w:ind w:firstLineChars="0"/>
        <w:rPr>
          <w:sz w:val="24"/>
        </w:rPr>
      </w:pPr>
      <w:r>
        <w:rPr>
          <w:rFonts w:hint="eastAsia"/>
          <w:sz w:val="24"/>
        </w:rPr>
        <w:t>投标方具有</w:t>
      </w:r>
      <w:r>
        <w:rPr>
          <w:rFonts w:hint="eastAsia"/>
          <w:sz w:val="24"/>
        </w:rPr>
        <w:t>3</w:t>
      </w:r>
      <w:r>
        <w:rPr>
          <w:rFonts w:hint="eastAsia"/>
          <w:sz w:val="24"/>
        </w:rPr>
        <w:t>年</w:t>
      </w:r>
      <w:r>
        <w:rPr>
          <w:sz w:val="24"/>
        </w:rPr>
        <w:t>以上药厂或相关行业合作经历；</w:t>
      </w:r>
    </w:p>
    <w:p w:rsidR="00205151" w:rsidRDefault="008E4EB8">
      <w:pPr>
        <w:pStyle w:val="af"/>
        <w:numPr>
          <w:ilvl w:val="0"/>
          <w:numId w:val="2"/>
        </w:numPr>
        <w:spacing w:line="360" w:lineRule="auto"/>
        <w:ind w:firstLineChars="0"/>
        <w:rPr>
          <w:rFonts w:ascii="宋体" w:hAnsi="宋体"/>
          <w:sz w:val="24"/>
        </w:rPr>
      </w:pPr>
      <w:r>
        <w:rPr>
          <w:rFonts w:hint="eastAsia"/>
          <w:sz w:val="24"/>
        </w:rPr>
        <w:t>在经营活动中没有重大违</w:t>
      </w:r>
      <w:r>
        <w:rPr>
          <w:rFonts w:ascii="宋体" w:hAnsi="宋体" w:hint="eastAsia"/>
          <w:sz w:val="24"/>
        </w:rPr>
        <w:t>法记录；</w:t>
      </w:r>
    </w:p>
    <w:p w:rsidR="00205151" w:rsidRDefault="008E4EB8">
      <w:pPr>
        <w:pStyle w:val="af"/>
        <w:numPr>
          <w:ilvl w:val="0"/>
          <w:numId w:val="2"/>
        </w:numPr>
        <w:spacing w:line="360" w:lineRule="auto"/>
        <w:ind w:firstLineChars="0"/>
        <w:rPr>
          <w:rFonts w:ascii="宋体" w:hAnsi="宋体"/>
          <w:sz w:val="24"/>
        </w:rPr>
      </w:pPr>
      <w:r>
        <w:rPr>
          <w:rFonts w:ascii="宋体" w:hAnsi="宋体" w:hint="eastAsia"/>
          <w:sz w:val="24"/>
        </w:rPr>
        <w:t>具备履行合同所必须的设备和专业技术能力；</w:t>
      </w:r>
    </w:p>
    <w:p w:rsidR="00205151" w:rsidRDefault="008E4EB8">
      <w:pPr>
        <w:pStyle w:val="af"/>
        <w:numPr>
          <w:ilvl w:val="0"/>
          <w:numId w:val="2"/>
        </w:numPr>
        <w:spacing w:line="360" w:lineRule="auto"/>
        <w:ind w:firstLineChars="0"/>
        <w:rPr>
          <w:rFonts w:ascii="宋体" w:hAnsi="宋体"/>
          <w:sz w:val="24"/>
        </w:rPr>
      </w:pPr>
      <w:r>
        <w:rPr>
          <w:rFonts w:hint="eastAsia"/>
          <w:sz w:val="24"/>
        </w:rPr>
        <w:t>遵守国家法律、法规，具有良好的信誉和商业道德，没有行贿受贿、偷税漏税及欺诈行为，没有发生重大经济纠纷和走私犯罪记录</w:t>
      </w:r>
      <w:r>
        <w:rPr>
          <w:rFonts w:ascii="宋体" w:hAnsi="宋体" w:hint="eastAsia"/>
          <w:sz w:val="24"/>
        </w:rPr>
        <w:t>；</w:t>
      </w:r>
    </w:p>
    <w:p w:rsidR="00205151" w:rsidRDefault="008E4EB8">
      <w:pPr>
        <w:pStyle w:val="af"/>
        <w:numPr>
          <w:ilvl w:val="0"/>
          <w:numId w:val="2"/>
        </w:numPr>
        <w:spacing w:line="360" w:lineRule="auto"/>
        <w:ind w:firstLineChars="0"/>
        <w:rPr>
          <w:rFonts w:ascii="宋体" w:hAnsi="宋体"/>
          <w:sz w:val="24"/>
        </w:rPr>
      </w:pPr>
      <w:r>
        <w:rPr>
          <w:rFonts w:hint="eastAsia"/>
          <w:sz w:val="24"/>
        </w:rPr>
        <w:t>不得有串标、虚假陈述、伪造变造文件等欺诈行为，否则取消投标资格</w:t>
      </w:r>
    </w:p>
    <w:p w:rsidR="00205151" w:rsidRDefault="008E4EB8">
      <w:pPr>
        <w:pStyle w:val="af"/>
        <w:numPr>
          <w:ilvl w:val="0"/>
          <w:numId w:val="2"/>
        </w:numPr>
        <w:spacing w:line="360" w:lineRule="auto"/>
        <w:ind w:firstLineChars="0"/>
        <w:rPr>
          <w:rFonts w:ascii="宋体" w:hAnsi="宋体"/>
          <w:sz w:val="24"/>
        </w:rPr>
      </w:pPr>
      <w:r>
        <w:rPr>
          <w:rFonts w:ascii="宋体" w:hAnsi="宋体" w:hint="eastAsia"/>
          <w:sz w:val="24"/>
        </w:rPr>
        <w:t>投标费用：投标方自行承担所有与参加投标有关的全部费用。</w:t>
      </w:r>
    </w:p>
    <w:p w:rsidR="00205151" w:rsidRDefault="008E4EB8">
      <w:pPr>
        <w:pStyle w:val="af"/>
        <w:numPr>
          <w:ilvl w:val="0"/>
          <w:numId w:val="2"/>
        </w:numPr>
        <w:spacing w:line="360" w:lineRule="auto"/>
        <w:ind w:firstLineChars="0"/>
        <w:rPr>
          <w:rFonts w:ascii="宋体" w:hAnsi="宋体"/>
          <w:color w:val="FF0000"/>
          <w:sz w:val="24"/>
        </w:rPr>
      </w:pPr>
      <w:r>
        <w:rPr>
          <w:rFonts w:ascii="宋体" w:hAnsi="宋体" w:hint="eastAsia"/>
          <w:color w:val="FF0000"/>
          <w:sz w:val="24"/>
        </w:rPr>
        <w:t>施工</w:t>
      </w:r>
      <w:r>
        <w:rPr>
          <w:rFonts w:ascii="宋体" w:hAnsi="宋体" w:hint="eastAsia"/>
          <w:color w:val="FF0000"/>
          <w:sz w:val="24"/>
        </w:rPr>
        <w:t>定点管理</w:t>
      </w:r>
      <w:r>
        <w:rPr>
          <w:rFonts w:ascii="宋体" w:hAnsi="宋体" w:hint="eastAsia"/>
          <w:color w:val="FF0000"/>
          <w:sz w:val="24"/>
        </w:rPr>
        <w:t>人员为中标单位自己的员工，保险购买齐全</w:t>
      </w:r>
      <w:r>
        <w:rPr>
          <w:rFonts w:ascii="宋体" w:hAnsi="宋体" w:hint="eastAsia"/>
          <w:color w:val="FF0000"/>
          <w:sz w:val="24"/>
        </w:rPr>
        <w:t>；其他施工人员需购买保险，另有需求合同约定</w:t>
      </w:r>
      <w:r>
        <w:rPr>
          <w:rFonts w:ascii="宋体" w:hAnsi="宋体" w:hint="eastAsia"/>
          <w:color w:val="FF0000"/>
          <w:sz w:val="24"/>
        </w:rPr>
        <w:t>。</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响应须知：</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所有投标报价不符合要求时，招标方有权组织第二轮招标工作。</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投标单位应按本文件报价表要求进行详细填写，本表盖章有效（不盖章无效）。</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报价表中的序号、名称应和招标文件施工内容中的序号、名称一致，不得任意增减报价项目（所有费用计算到既定项目中）。如果投标单位认为需要更详细的报价可作为附件提供，但只能在既定项目的报价下再列分项价格。投标方</w:t>
      </w:r>
      <w:r>
        <w:rPr>
          <w:rFonts w:ascii="宋体" w:hAnsi="宋体"/>
          <w:sz w:val="24"/>
        </w:rPr>
        <w:t>如有最小起订量要</w:t>
      </w:r>
      <w:r>
        <w:rPr>
          <w:rFonts w:ascii="宋体" w:hAnsi="宋体" w:hint="eastAsia"/>
          <w:sz w:val="24"/>
        </w:rPr>
        <w:t>求</w:t>
      </w:r>
      <w:r>
        <w:rPr>
          <w:rFonts w:ascii="宋体" w:hAnsi="宋体"/>
          <w:sz w:val="24"/>
        </w:rPr>
        <w:t>可在报价表中注明</w:t>
      </w:r>
      <w:r>
        <w:rPr>
          <w:rFonts w:ascii="宋体" w:hAnsi="宋体" w:hint="eastAsia"/>
          <w:sz w:val="24"/>
        </w:rPr>
        <w:t>。</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综合单价包含主辅材料、运输费、人工、质保期内的售后服务、利税等一切费用，</w:t>
      </w:r>
      <w:r>
        <w:rPr>
          <w:rFonts w:ascii="宋体" w:hAnsi="宋体" w:hint="eastAsia"/>
          <w:sz w:val="24"/>
        </w:rPr>
        <w:lastRenderedPageBreak/>
        <w:t>招标方不再支付其他费用。</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本次零星工程施工的所有材料是全新的（未使用过、非积压库存商品）原装合格正品、各项技术标准符合国家标准及各项规范要求。有</w:t>
      </w:r>
      <w:r>
        <w:rPr>
          <w:rFonts w:ascii="宋体" w:hAnsi="宋体"/>
          <w:sz w:val="24"/>
        </w:rPr>
        <w:t>食品级要求的材料必须提供相关材质证明材料。</w:t>
      </w:r>
      <w:r>
        <w:rPr>
          <w:rFonts w:ascii="宋体" w:hAnsi="宋体" w:hint="eastAsia"/>
          <w:sz w:val="24"/>
        </w:rPr>
        <w:t>本次零星工程施工为签订合同之日起两年之内有效，</w:t>
      </w:r>
      <w:r>
        <w:rPr>
          <w:rFonts w:ascii="宋体" w:hAnsi="宋体" w:hint="eastAsia"/>
          <w:b/>
          <w:bCs/>
          <w:sz w:val="24"/>
        </w:rPr>
        <w:t>如合同到期双方协商无异议可继续续签合同</w:t>
      </w:r>
      <w:r>
        <w:rPr>
          <w:rFonts w:ascii="宋体" w:hAnsi="宋体" w:hint="eastAsia"/>
          <w:sz w:val="24"/>
        </w:rPr>
        <w:t>。</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有详细承诺质量保证和售后服务的保证措施、联系方式及其他需要说明的情况（单独制作加盖公章）。</w:t>
      </w:r>
    </w:p>
    <w:p w:rsidR="00205151" w:rsidRDefault="008E4EB8">
      <w:pPr>
        <w:pStyle w:val="af"/>
        <w:numPr>
          <w:ilvl w:val="0"/>
          <w:numId w:val="3"/>
        </w:numPr>
        <w:spacing w:line="360" w:lineRule="auto"/>
        <w:ind w:firstLineChars="0"/>
        <w:rPr>
          <w:rFonts w:ascii="宋体" w:hAnsi="宋体"/>
          <w:sz w:val="24"/>
        </w:rPr>
      </w:pPr>
      <w:r>
        <w:rPr>
          <w:rFonts w:ascii="宋体" w:hAnsi="宋体" w:hint="eastAsia"/>
          <w:sz w:val="24"/>
        </w:rPr>
        <w:t>质保服务：零星工程施工的质保服务不得低于国家标准提供的质保服务标准。施工方接到招标方施工要求通知后，施工方应以优良的服务态度，便利、快捷的方式进行维护维修。</w:t>
      </w:r>
    </w:p>
    <w:p w:rsidR="00205151" w:rsidRDefault="008E4EB8">
      <w:pPr>
        <w:pStyle w:val="af"/>
        <w:numPr>
          <w:ilvl w:val="0"/>
          <w:numId w:val="1"/>
        </w:numPr>
        <w:spacing w:line="360" w:lineRule="auto"/>
        <w:ind w:firstLineChars="0"/>
        <w:rPr>
          <w:rFonts w:ascii="宋体" w:hAnsi="宋体"/>
          <w:b/>
          <w:sz w:val="24"/>
        </w:rPr>
      </w:pPr>
      <w:r>
        <w:rPr>
          <w:rFonts w:ascii="宋体" w:hAnsi="宋体" w:hint="eastAsia"/>
          <w:b/>
          <w:sz w:val="24"/>
        </w:rPr>
        <w:t>施工指令下达及</w:t>
      </w:r>
      <w:r>
        <w:rPr>
          <w:rFonts w:ascii="宋体" w:hAnsi="宋体" w:hint="eastAsia"/>
          <w:b/>
          <w:sz w:val="24"/>
        </w:rPr>
        <w:t>施工时间：</w:t>
      </w:r>
    </w:p>
    <w:p w:rsidR="00205151" w:rsidRDefault="008E4EB8">
      <w:pPr>
        <w:pStyle w:val="af"/>
        <w:numPr>
          <w:ilvl w:val="0"/>
          <w:numId w:val="4"/>
        </w:numPr>
        <w:spacing w:line="360" w:lineRule="auto"/>
        <w:ind w:firstLineChars="0"/>
        <w:rPr>
          <w:rFonts w:ascii="宋体" w:hAnsi="宋体"/>
          <w:sz w:val="24"/>
        </w:rPr>
      </w:pPr>
      <w:r>
        <w:rPr>
          <w:rFonts w:ascii="宋体" w:hAnsi="宋体" w:hint="eastAsia"/>
          <w:sz w:val="24"/>
        </w:rPr>
        <w:t>招标方根据需要，采用电话、微信书面等方式向施工方下达维护维修指令。</w:t>
      </w:r>
    </w:p>
    <w:p w:rsidR="00205151" w:rsidRDefault="008E4EB8">
      <w:pPr>
        <w:pStyle w:val="af"/>
        <w:numPr>
          <w:ilvl w:val="0"/>
          <w:numId w:val="4"/>
        </w:numPr>
        <w:spacing w:line="360" w:lineRule="auto"/>
        <w:ind w:firstLineChars="0"/>
        <w:rPr>
          <w:rFonts w:ascii="宋体" w:hAnsi="宋体"/>
          <w:sz w:val="24"/>
        </w:rPr>
      </w:pPr>
      <w:r>
        <w:rPr>
          <w:rFonts w:ascii="宋体" w:hAnsi="宋体" w:hint="eastAsia"/>
          <w:sz w:val="24"/>
        </w:rPr>
        <w:t>中标方必须在收到订单之日或次日</w:t>
      </w:r>
      <w:r>
        <w:rPr>
          <w:rFonts w:ascii="宋体" w:hAnsi="宋体"/>
          <w:sz w:val="24"/>
        </w:rPr>
        <w:t>16</w:t>
      </w:r>
      <w:r>
        <w:rPr>
          <w:rFonts w:ascii="宋体" w:hAnsi="宋体" w:hint="eastAsia"/>
          <w:sz w:val="24"/>
        </w:rPr>
        <w:t>:30</w:t>
      </w:r>
      <w:r>
        <w:rPr>
          <w:rFonts w:ascii="宋体" w:hAnsi="宋体" w:hint="eastAsia"/>
          <w:sz w:val="24"/>
        </w:rPr>
        <w:t>之前做出反应，确保招标方正常使用，需要时间备施工材料</w:t>
      </w:r>
      <w:r>
        <w:rPr>
          <w:rFonts w:ascii="宋体" w:hAnsi="宋体"/>
          <w:sz w:val="24"/>
        </w:rPr>
        <w:t>的货物需明确到货日期，</w:t>
      </w:r>
      <w:r>
        <w:rPr>
          <w:rFonts w:ascii="宋体" w:hAnsi="宋体" w:hint="eastAsia"/>
          <w:sz w:val="24"/>
        </w:rPr>
        <w:t>否则视为违约。</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交货地点及验收：</w:t>
      </w:r>
    </w:p>
    <w:p w:rsidR="00205151" w:rsidRDefault="008E4EB8">
      <w:pPr>
        <w:pStyle w:val="af"/>
        <w:numPr>
          <w:ilvl w:val="0"/>
          <w:numId w:val="5"/>
        </w:numPr>
        <w:spacing w:line="360" w:lineRule="auto"/>
        <w:ind w:firstLineChars="0"/>
        <w:rPr>
          <w:rFonts w:ascii="宋体" w:hAnsi="宋体"/>
          <w:sz w:val="24"/>
        </w:rPr>
      </w:pPr>
      <w:r>
        <w:rPr>
          <w:rFonts w:ascii="宋体" w:hAnsi="宋体" w:hint="eastAsia"/>
          <w:sz w:val="24"/>
        </w:rPr>
        <w:t>施工方负责施工材料包装、运输及装卸到昆明中药厂有限公司厂区（昆明市马金铺照塘街</w:t>
      </w:r>
      <w:r>
        <w:rPr>
          <w:rFonts w:ascii="宋体" w:hAnsi="宋体" w:hint="eastAsia"/>
          <w:sz w:val="24"/>
        </w:rPr>
        <w:t>82</w:t>
      </w:r>
      <w:r>
        <w:rPr>
          <w:rFonts w:ascii="宋体" w:hAnsi="宋体" w:hint="eastAsia"/>
          <w:sz w:val="24"/>
        </w:rPr>
        <w:t>号）进行施工。</w:t>
      </w:r>
    </w:p>
    <w:p w:rsidR="00205151" w:rsidRDefault="008E4EB8">
      <w:pPr>
        <w:pStyle w:val="af"/>
        <w:numPr>
          <w:ilvl w:val="0"/>
          <w:numId w:val="5"/>
        </w:numPr>
        <w:spacing w:line="360" w:lineRule="auto"/>
        <w:ind w:firstLineChars="0"/>
        <w:rPr>
          <w:rFonts w:ascii="宋体" w:hAnsi="宋体"/>
          <w:sz w:val="24"/>
        </w:rPr>
      </w:pPr>
      <w:r>
        <w:rPr>
          <w:rFonts w:ascii="宋体" w:hAnsi="宋体" w:hint="eastAsia"/>
          <w:sz w:val="24"/>
        </w:rPr>
        <w:t>完成某项施工及时拍照（照片须有维修前及维修后照片）双方派代表做好施工验收（型号、规格、数量、外观质量、是否符合招标方需求等）。</w:t>
      </w:r>
    </w:p>
    <w:p w:rsidR="00205151" w:rsidRDefault="008E4EB8">
      <w:pPr>
        <w:pStyle w:val="af"/>
        <w:numPr>
          <w:ilvl w:val="0"/>
          <w:numId w:val="5"/>
        </w:numPr>
        <w:spacing w:line="360" w:lineRule="auto"/>
        <w:ind w:firstLineChars="0"/>
        <w:rPr>
          <w:rFonts w:ascii="宋体" w:hAnsi="宋体"/>
          <w:sz w:val="24"/>
        </w:rPr>
      </w:pPr>
      <w:r>
        <w:rPr>
          <w:rFonts w:ascii="宋体" w:hAnsi="宋体" w:hint="eastAsia"/>
          <w:sz w:val="24"/>
        </w:rPr>
        <w:t>施工后，施工材料物必须符合本身的规格、质量参数及乙方承诺的</w:t>
      </w:r>
      <w:r>
        <w:rPr>
          <w:rFonts w:ascii="宋体" w:hAnsi="宋体" w:hint="eastAsia"/>
          <w:sz w:val="24"/>
        </w:rPr>
        <w:t>其他指标，不得供应非标或贴牌产品材料。招标方按照样品对产品进行随机抽样验收，验收合格后方可接受；验收不合格，招标方有权拒绝验收并拒付货款，由此造成的一切损失和影响由中标方承担。</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货款结算：</w:t>
      </w:r>
    </w:p>
    <w:p w:rsidR="00205151" w:rsidRDefault="008E4EB8">
      <w:pPr>
        <w:pStyle w:val="af"/>
        <w:numPr>
          <w:ilvl w:val="0"/>
          <w:numId w:val="6"/>
        </w:numPr>
        <w:spacing w:line="360" w:lineRule="auto"/>
        <w:ind w:firstLineChars="0"/>
        <w:rPr>
          <w:rFonts w:ascii="宋体" w:hAnsi="宋体"/>
          <w:sz w:val="24"/>
        </w:rPr>
      </w:pPr>
      <w:r>
        <w:rPr>
          <w:rFonts w:ascii="宋体" w:hAnsi="宋体" w:hint="eastAsia"/>
          <w:sz w:val="24"/>
        </w:rPr>
        <w:t>合同生效施工后，采用</w:t>
      </w:r>
      <w:r>
        <w:rPr>
          <w:rFonts w:ascii="宋体" w:hAnsi="宋体" w:hint="eastAsia"/>
          <w:color w:val="FF0000"/>
          <w:sz w:val="24"/>
        </w:rPr>
        <w:t>季度结算</w:t>
      </w:r>
      <w:r>
        <w:rPr>
          <w:rFonts w:ascii="宋体" w:hAnsi="宋体"/>
          <w:sz w:val="24"/>
        </w:rPr>
        <w:t>方式，</w:t>
      </w:r>
      <w:r>
        <w:rPr>
          <w:rFonts w:ascii="宋体" w:hAnsi="宋体" w:hint="eastAsia"/>
          <w:color w:val="FF0000"/>
          <w:sz w:val="24"/>
        </w:rPr>
        <w:t>原则项目按照单项验收，季度结算的方式，</w:t>
      </w:r>
      <w:r>
        <w:rPr>
          <w:rFonts w:ascii="宋体" w:hAnsi="宋体" w:hint="eastAsia"/>
          <w:sz w:val="24"/>
        </w:rPr>
        <w:t>中标单位每季度最后</w:t>
      </w:r>
      <w:r>
        <w:rPr>
          <w:rFonts w:ascii="宋体" w:hAnsi="宋体" w:hint="eastAsia"/>
          <w:sz w:val="24"/>
        </w:rPr>
        <w:t>10</w:t>
      </w:r>
      <w:r>
        <w:rPr>
          <w:rFonts w:ascii="宋体" w:hAnsi="宋体" w:hint="eastAsia"/>
          <w:sz w:val="24"/>
        </w:rPr>
        <w:t>日前整理本季度施工项目明细及费用及双方负责人与签订合同的综合单价及数量核对后的总价进行支付并开具全额</w:t>
      </w:r>
      <w:r>
        <w:rPr>
          <w:rFonts w:ascii="宋体" w:hAnsi="宋体" w:hint="eastAsia"/>
          <w:sz w:val="24"/>
        </w:rPr>
        <w:t>9%</w:t>
      </w:r>
      <w:r>
        <w:rPr>
          <w:rFonts w:ascii="宋体" w:hAnsi="宋体" w:hint="eastAsia"/>
          <w:sz w:val="24"/>
        </w:rPr>
        <w:t>增值税发票，</w:t>
      </w:r>
      <w:r>
        <w:rPr>
          <w:rFonts w:ascii="宋体" w:hAnsi="宋体" w:hint="eastAsia"/>
          <w:color w:val="FF0000"/>
          <w:sz w:val="24"/>
        </w:rPr>
        <w:t>下季度第一个月月底前付款</w:t>
      </w:r>
      <w:r>
        <w:rPr>
          <w:rFonts w:ascii="宋体" w:hAnsi="宋体" w:hint="eastAsia"/>
          <w:color w:val="FF0000"/>
          <w:sz w:val="24"/>
        </w:rPr>
        <w:t>，具体付款比例及质保合同约定</w:t>
      </w:r>
      <w:r>
        <w:rPr>
          <w:rFonts w:ascii="宋体" w:hAnsi="宋体" w:hint="eastAsia"/>
          <w:color w:val="FF0000"/>
          <w:sz w:val="24"/>
        </w:rPr>
        <w:t>。</w:t>
      </w:r>
    </w:p>
    <w:p w:rsidR="00205151" w:rsidRDefault="008E4EB8">
      <w:pPr>
        <w:pStyle w:val="af"/>
        <w:numPr>
          <w:ilvl w:val="0"/>
          <w:numId w:val="6"/>
        </w:numPr>
        <w:spacing w:line="360" w:lineRule="auto"/>
        <w:ind w:firstLineChars="0"/>
        <w:rPr>
          <w:rFonts w:ascii="宋体" w:hAnsi="宋体"/>
          <w:sz w:val="24"/>
        </w:rPr>
      </w:pPr>
      <w:r>
        <w:rPr>
          <w:rFonts w:ascii="宋体" w:hAnsi="宋体" w:hint="eastAsia"/>
          <w:sz w:val="24"/>
        </w:rPr>
        <w:t>协议期施工综合单价不得变动。</w:t>
      </w:r>
    </w:p>
    <w:p w:rsidR="00205151" w:rsidRDefault="008E4EB8">
      <w:pPr>
        <w:pStyle w:val="af"/>
        <w:numPr>
          <w:ilvl w:val="0"/>
          <w:numId w:val="6"/>
        </w:numPr>
        <w:spacing w:line="360" w:lineRule="auto"/>
        <w:ind w:firstLineChars="0"/>
        <w:rPr>
          <w:rFonts w:ascii="宋体" w:hAnsi="宋体"/>
          <w:color w:val="FF0000"/>
          <w:sz w:val="24"/>
        </w:rPr>
      </w:pPr>
      <w:r>
        <w:rPr>
          <w:rFonts w:ascii="宋体" w:hAnsi="宋体" w:hint="eastAsia"/>
          <w:color w:val="FF0000"/>
          <w:sz w:val="24"/>
        </w:rPr>
        <w:t>协议期暂定两年。</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投标文件组成</w:t>
      </w:r>
      <w:r>
        <w:rPr>
          <w:rFonts w:ascii="宋体" w:hAnsi="宋体" w:hint="eastAsia"/>
          <w:sz w:val="24"/>
        </w:rPr>
        <w:t>：</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lastRenderedPageBreak/>
        <w:t>投标</w:t>
      </w:r>
      <w:r>
        <w:rPr>
          <w:rFonts w:ascii="宋体" w:hAnsi="宋体"/>
          <w:sz w:val="24"/>
        </w:rPr>
        <w:t>报名表</w:t>
      </w:r>
      <w:r>
        <w:rPr>
          <w:rFonts w:ascii="宋体" w:hAnsi="宋体"/>
          <w:sz w:val="24"/>
        </w:rPr>
        <w:t>;</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企业法人营业执照复印件；</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投标方</w:t>
      </w:r>
      <w:r>
        <w:rPr>
          <w:rFonts w:ascii="宋体" w:hAnsi="宋体"/>
          <w:sz w:val="24"/>
        </w:rPr>
        <w:t>代表授权书</w:t>
      </w:r>
      <w:r>
        <w:rPr>
          <w:rFonts w:ascii="宋体" w:hAnsi="宋体"/>
          <w:sz w:val="24"/>
        </w:rPr>
        <w:t>(</w:t>
      </w:r>
      <w:r>
        <w:rPr>
          <w:rFonts w:ascii="宋体" w:hAnsi="宋体" w:hint="eastAsia"/>
          <w:sz w:val="24"/>
        </w:rPr>
        <w:t>格式</w:t>
      </w:r>
      <w:r>
        <w:rPr>
          <w:rFonts w:ascii="宋体" w:hAnsi="宋体"/>
          <w:sz w:val="24"/>
        </w:rPr>
        <w:t>见附件三</w:t>
      </w:r>
      <w:r>
        <w:rPr>
          <w:rFonts w:ascii="宋体" w:hAnsi="宋体"/>
          <w:sz w:val="24"/>
        </w:rPr>
        <w:t>);</w:t>
      </w:r>
      <w:r>
        <w:rPr>
          <w:rFonts w:ascii="宋体" w:hAnsi="宋体" w:hint="eastAsia"/>
          <w:sz w:val="24"/>
        </w:rPr>
        <w:t xml:space="preserve"> </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盖章报价单（含</w:t>
      </w:r>
      <w:r>
        <w:rPr>
          <w:rFonts w:ascii="宋体" w:hAnsi="宋体" w:hint="eastAsia"/>
          <w:sz w:val="24"/>
        </w:rPr>
        <w:t>excle</w:t>
      </w:r>
      <w:r>
        <w:rPr>
          <w:rFonts w:ascii="宋体" w:hAnsi="宋体" w:hint="eastAsia"/>
          <w:sz w:val="24"/>
        </w:rPr>
        <w:t>电子版），</w:t>
      </w:r>
      <w:r>
        <w:rPr>
          <w:rFonts w:ascii="宋体" w:hAnsi="宋体" w:hint="eastAsia"/>
          <w:b/>
          <w:sz w:val="24"/>
          <w:highlight w:val="yellow"/>
        </w:rPr>
        <w:t>分项报价加盖公章</w:t>
      </w:r>
      <w:r>
        <w:rPr>
          <w:rFonts w:ascii="宋体" w:hAnsi="宋体" w:hint="eastAsia"/>
          <w:sz w:val="24"/>
        </w:rPr>
        <w:t>；</w:t>
      </w:r>
    </w:p>
    <w:p w:rsidR="00205151" w:rsidRDefault="008E4EB8">
      <w:pPr>
        <w:pStyle w:val="af"/>
        <w:numPr>
          <w:ilvl w:val="0"/>
          <w:numId w:val="7"/>
        </w:numPr>
        <w:spacing w:line="360" w:lineRule="auto"/>
        <w:ind w:firstLineChars="0"/>
        <w:rPr>
          <w:sz w:val="24"/>
        </w:rPr>
      </w:pPr>
      <w:r>
        <w:rPr>
          <w:rFonts w:hint="eastAsia"/>
          <w:sz w:val="24"/>
        </w:rPr>
        <w:t>投标方三年内用户清单</w:t>
      </w:r>
      <w:r>
        <w:rPr>
          <w:rFonts w:hint="eastAsia"/>
          <w:sz w:val="24"/>
        </w:rPr>
        <w:t>(</w:t>
      </w:r>
      <w:r>
        <w:rPr>
          <w:rFonts w:hint="eastAsia"/>
          <w:sz w:val="24"/>
        </w:rPr>
        <w:t>有附件</w:t>
      </w:r>
      <w:r>
        <w:rPr>
          <w:sz w:val="24"/>
        </w:rPr>
        <w:t>作为</w:t>
      </w:r>
      <w:r>
        <w:rPr>
          <w:rFonts w:hint="eastAsia"/>
          <w:sz w:val="24"/>
        </w:rPr>
        <w:t>依据</w:t>
      </w:r>
      <w:r>
        <w:rPr>
          <w:rFonts w:hint="eastAsia"/>
          <w:sz w:val="24"/>
        </w:rPr>
        <w:t>);</w:t>
      </w:r>
    </w:p>
    <w:p w:rsidR="00205151" w:rsidRDefault="008E4EB8">
      <w:pPr>
        <w:pStyle w:val="af"/>
        <w:numPr>
          <w:ilvl w:val="0"/>
          <w:numId w:val="7"/>
        </w:numPr>
        <w:spacing w:line="360" w:lineRule="auto"/>
        <w:ind w:firstLineChars="0"/>
        <w:rPr>
          <w:rFonts w:ascii="宋体" w:hAnsi="宋体"/>
          <w:sz w:val="24"/>
        </w:rPr>
      </w:pPr>
      <w:r>
        <w:rPr>
          <w:rFonts w:hint="eastAsia"/>
          <w:sz w:val="24"/>
        </w:rPr>
        <w:t>投标方公司基本情况，包括公司规模、经营业绩、技术力量</w:t>
      </w:r>
      <w:r>
        <w:rPr>
          <w:rFonts w:hint="eastAsia"/>
          <w:sz w:val="24"/>
        </w:rPr>
        <w:t>;</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质量保证及售后服务承诺书；</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对施工时间的承诺；</w:t>
      </w:r>
    </w:p>
    <w:p w:rsidR="00205151" w:rsidRDefault="008E4EB8">
      <w:pPr>
        <w:pStyle w:val="af"/>
        <w:numPr>
          <w:ilvl w:val="0"/>
          <w:numId w:val="7"/>
        </w:numPr>
        <w:spacing w:line="360" w:lineRule="auto"/>
        <w:ind w:firstLineChars="0"/>
        <w:rPr>
          <w:rFonts w:ascii="宋体" w:hAnsi="宋体"/>
          <w:sz w:val="24"/>
        </w:rPr>
      </w:pPr>
      <w:r>
        <w:rPr>
          <w:rFonts w:ascii="宋体" w:hAnsi="宋体" w:hint="eastAsia"/>
          <w:sz w:val="24"/>
        </w:rPr>
        <w:t>相应单位认为需要提供的其他资料。</w:t>
      </w:r>
    </w:p>
    <w:p w:rsidR="00205151" w:rsidRDefault="008E4EB8">
      <w:pPr>
        <w:spacing w:line="360" w:lineRule="auto"/>
        <w:rPr>
          <w:rFonts w:ascii="宋体" w:hAnsi="宋体"/>
          <w:sz w:val="24"/>
        </w:rPr>
      </w:pPr>
      <w:r>
        <w:rPr>
          <w:rFonts w:ascii="宋体" w:hAnsi="宋体" w:hint="eastAsia"/>
          <w:sz w:val="24"/>
        </w:rPr>
        <w:t>其中</w:t>
      </w:r>
      <w:r>
        <w:rPr>
          <w:rFonts w:ascii="宋体" w:hAnsi="宋体" w:hint="eastAsia"/>
          <w:sz w:val="24"/>
        </w:rPr>
        <w:t>1</w:t>
      </w:r>
      <w:r>
        <w:rPr>
          <w:rFonts w:ascii="宋体" w:hAnsi="宋体"/>
          <w:sz w:val="24"/>
        </w:rPr>
        <w:t>-8</w:t>
      </w:r>
      <w:r>
        <w:rPr>
          <w:rFonts w:ascii="宋体" w:hAnsi="宋体" w:hint="eastAsia"/>
          <w:sz w:val="24"/>
        </w:rPr>
        <w:t>的材料必须提供，如有缺少视作未实质性响应而认定为无效。</w:t>
      </w:r>
    </w:p>
    <w:p w:rsidR="00205151" w:rsidRDefault="008E4EB8">
      <w:pPr>
        <w:pStyle w:val="af"/>
        <w:numPr>
          <w:ilvl w:val="0"/>
          <w:numId w:val="1"/>
        </w:numPr>
        <w:snapToGrid w:val="0"/>
        <w:spacing w:line="360" w:lineRule="auto"/>
        <w:ind w:firstLineChars="0"/>
        <w:rPr>
          <w:rFonts w:ascii="宋体" w:hAnsi="宋体"/>
          <w:b/>
          <w:sz w:val="24"/>
        </w:rPr>
      </w:pPr>
      <w:r>
        <w:rPr>
          <w:rFonts w:ascii="宋体" w:hAnsi="宋体" w:hint="eastAsia"/>
          <w:b/>
          <w:sz w:val="24"/>
        </w:rPr>
        <w:t>投标文件签署及递交</w:t>
      </w:r>
    </w:p>
    <w:p w:rsidR="00205151" w:rsidRDefault="008E4EB8">
      <w:pPr>
        <w:numPr>
          <w:ilvl w:val="0"/>
          <w:numId w:val="8"/>
        </w:numPr>
        <w:snapToGrid w:val="0"/>
        <w:spacing w:line="360" w:lineRule="auto"/>
        <w:rPr>
          <w:rFonts w:ascii="宋体" w:hAnsi="宋体"/>
          <w:sz w:val="24"/>
        </w:rPr>
      </w:pPr>
      <w:r>
        <w:rPr>
          <w:rFonts w:ascii="宋体" w:hAnsi="宋体" w:hint="eastAsia"/>
          <w:sz w:val="24"/>
        </w:rPr>
        <w:t>所有投标文件均须用</w:t>
      </w:r>
      <w:r>
        <w:rPr>
          <w:rFonts w:hint="eastAsia"/>
          <w:b/>
          <w:sz w:val="24"/>
          <w:u w:val="single"/>
        </w:rPr>
        <w:t>牛皮纸信封密封</w:t>
      </w:r>
      <w:r>
        <w:rPr>
          <w:rFonts w:hint="eastAsia"/>
          <w:sz w:val="24"/>
        </w:rPr>
        <w:t>，</w:t>
      </w:r>
      <w:r>
        <w:rPr>
          <w:rFonts w:ascii="宋体" w:hAnsi="宋体" w:hint="eastAsia"/>
          <w:sz w:val="24"/>
        </w:rPr>
        <w:t>投标单位盖章，并由法定代表人或法定代表人授权代理人签署，并在密封口处（两头）加盖单位公章。封条上务必注明投标单位全称、联系人、联系电话、</w:t>
      </w:r>
      <w:r>
        <w:rPr>
          <w:rFonts w:ascii="宋体" w:hAnsi="宋体" w:hint="eastAsia"/>
          <w:sz w:val="24"/>
          <w:highlight w:val="yellow"/>
        </w:rPr>
        <w:t>所报分项报价单名称。</w:t>
      </w:r>
    </w:p>
    <w:p w:rsidR="00205151" w:rsidRDefault="008E4EB8">
      <w:pPr>
        <w:numPr>
          <w:ilvl w:val="0"/>
          <w:numId w:val="8"/>
        </w:numPr>
        <w:snapToGrid w:val="0"/>
        <w:spacing w:line="360" w:lineRule="auto"/>
        <w:rPr>
          <w:rFonts w:ascii="宋体" w:hAnsi="宋体"/>
          <w:sz w:val="24"/>
        </w:rPr>
      </w:pPr>
      <w:r>
        <w:rPr>
          <w:rFonts w:hint="eastAsia"/>
          <w:sz w:val="24"/>
        </w:rPr>
        <w:t>投标文件中投标书一式两份，其中正本</w:t>
      </w:r>
      <w:r>
        <w:rPr>
          <w:rFonts w:hint="eastAsia"/>
          <w:sz w:val="24"/>
          <w:u w:val="single"/>
        </w:rPr>
        <w:t xml:space="preserve"> </w:t>
      </w:r>
      <w:r>
        <w:rPr>
          <w:rFonts w:hint="eastAsia"/>
          <w:sz w:val="24"/>
          <w:u w:val="single"/>
        </w:rPr>
        <w:t>壹</w:t>
      </w:r>
      <w:r>
        <w:rPr>
          <w:rFonts w:hint="eastAsia"/>
          <w:sz w:val="24"/>
          <w:u w:val="single"/>
        </w:rPr>
        <w:t xml:space="preserve"> </w:t>
      </w:r>
      <w:r>
        <w:rPr>
          <w:rFonts w:hint="eastAsia"/>
          <w:sz w:val="24"/>
        </w:rPr>
        <w:t>份，副本</w:t>
      </w:r>
      <w:r>
        <w:rPr>
          <w:rFonts w:hint="eastAsia"/>
          <w:sz w:val="24"/>
          <w:u w:val="single"/>
        </w:rPr>
        <w:t xml:space="preserve"> </w:t>
      </w:r>
      <w:r>
        <w:rPr>
          <w:rFonts w:hint="eastAsia"/>
          <w:sz w:val="24"/>
          <w:u w:val="single"/>
        </w:rPr>
        <w:t>贰</w:t>
      </w:r>
      <w:r>
        <w:rPr>
          <w:rFonts w:hint="eastAsia"/>
          <w:sz w:val="24"/>
          <w:u w:val="single"/>
        </w:rPr>
        <w:t xml:space="preserve"> </w:t>
      </w:r>
      <w:r>
        <w:rPr>
          <w:rFonts w:hint="eastAsia"/>
          <w:sz w:val="24"/>
        </w:rPr>
        <w:t>份，如果正本和副本内容不符，以正本为主。</w:t>
      </w:r>
    </w:p>
    <w:p w:rsidR="00205151" w:rsidRDefault="008E4EB8">
      <w:pPr>
        <w:numPr>
          <w:ilvl w:val="0"/>
          <w:numId w:val="8"/>
        </w:numPr>
        <w:snapToGrid w:val="0"/>
        <w:spacing w:line="360" w:lineRule="auto"/>
        <w:rPr>
          <w:rFonts w:ascii="宋体" w:hAnsi="宋体"/>
          <w:sz w:val="24"/>
        </w:rPr>
      </w:pPr>
      <w:r>
        <w:rPr>
          <w:rFonts w:hint="eastAsia"/>
          <w:sz w:val="24"/>
        </w:rPr>
        <w:t>为方便开标和评标，所有投标文件请按上述（投标文件组成）所列顺序装订，装入密封信封中。</w:t>
      </w:r>
    </w:p>
    <w:p w:rsidR="00205151" w:rsidRDefault="008E4EB8">
      <w:pPr>
        <w:pStyle w:val="af"/>
        <w:numPr>
          <w:ilvl w:val="0"/>
          <w:numId w:val="8"/>
        </w:numPr>
        <w:spacing w:line="360" w:lineRule="auto"/>
        <w:ind w:firstLineChars="0"/>
        <w:rPr>
          <w:rFonts w:ascii="宋体" w:hAnsi="宋体"/>
          <w:sz w:val="24"/>
        </w:rPr>
      </w:pPr>
      <w:r>
        <w:rPr>
          <w:rFonts w:ascii="宋体" w:hAnsi="宋体" w:hint="eastAsia"/>
          <w:sz w:val="24"/>
        </w:rPr>
        <w:t>投标文件因字迹潦草或表达不清所引起的后果由投标人负责。</w:t>
      </w:r>
    </w:p>
    <w:p w:rsidR="00205151" w:rsidRDefault="008E4EB8">
      <w:pPr>
        <w:pStyle w:val="af"/>
        <w:numPr>
          <w:ilvl w:val="0"/>
          <w:numId w:val="8"/>
        </w:numPr>
        <w:spacing w:line="360" w:lineRule="auto"/>
        <w:ind w:firstLineChars="0"/>
        <w:rPr>
          <w:rFonts w:ascii="宋体" w:hAnsi="宋体"/>
          <w:sz w:val="24"/>
          <w:szCs w:val="22"/>
        </w:rPr>
      </w:pPr>
      <w:r>
        <w:rPr>
          <w:rFonts w:ascii="宋体" w:hAnsi="宋体" w:hint="eastAsia"/>
          <w:sz w:val="24"/>
          <w:szCs w:val="22"/>
        </w:rPr>
        <w:t>投标文件必须在投标截止时间前邮寄到达或派人送达到指定的投标地点。招标人推迟投标截止时间时，应以书面形式，通知所有投标</w:t>
      </w:r>
      <w:r>
        <w:rPr>
          <w:rFonts w:ascii="宋体" w:hAnsi="宋体" w:hint="eastAsia"/>
          <w:sz w:val="24"/>
          <w:szCs w:val="22"/>
        </w:rPr>
        <w:t>人。在这种情况下，招标人和投标人的权利和义务将受到新的截止期的约束。</w:t>
      </w:r>
    </w:p>
    <w:p w:rsidR="00205151" w:rsidRDefault="008E4EB8">
      <w:pPr>
        <w:pStyle w:val="af"/>
        <w:numPr>
          <w:ilvl w:val="0"/>
          <w:numId w:val="8"/>
        </w:numPr>
        <w:spacing w:line="360" w:lineRule="auto"/>
        <w:ind w:firstLineChars="0"/>
        <w:rPr>
          <w:rFonts w:ascii="宋体" w:hAnsi="宋体"/>
          <w:sz w:val="24"/>
          <w:szCs w:val="22"/>
        </w:rPr>
      </w:pPr>
      <w:r>
        <w:rPr>
          <w:rFonts w:ascii="宋体" w:hAnsi="宋体" w:hint="eastAsia"/>
          <w:sz w:val="24"/>
          <w:szCs w:val="22"/>
        </w:rPr>
        <w:t>招标人对投标文件在邮寄过程中的</w:t>
      </w:r>
      <w:bookmarkStart w:id="0" w:name="_GoBack"/>
      <w:bookmarkEnd w:id="0"/>
      <w:r>
        <w:rPr>
          <w:rFonts w:ascii="宋体" w:hAnsi="宋体" w:hint="eastAsia"/>
          <w:sz w:val="24"/>
          <w:szCs w:val="22"/>
        </w:rPr>
        <w:t>遗失或损坏不负责任。</w:t>
      </w:r>
    </w:p>
    <w:p w:rsidR="00205151" w:rsidRDefault="008E4EB8">
      <w:pPr>
        <w:pStyle w:val="af"/>
        <w:numPr>
          <w:ilvl w:val="0"/>
          <w:numId w:val="8"/>
        </w:numPr>
        <w:spacing w:line="360" w:lineRule="auto"/>
        <w:ind w:firstLineChars="0"/>
        <w:rPr>
          <w:rFonts w:ascii="宋体" w:hAnsi="宋体"/>
          <w:sz w:val="24"/>
          <w:szCs w:val="22"/>
        </w:rPr>
      </w:pPr>
      <w:r>
        <w:rPr>
          <w:rFonts w:ascii="宋体" w:hAnsi="宋体" w:hint="eastAsia"/>
          <w:sz w:val="24"/>
          <w:szCs w:val="22"/>
        </w:rPr>
        <w:t>在投标截止时间</w:t>
      </w:r>
      <w:r w:rsidR="00BB18BA">
        <w:rPr>
          <w:rFonts w:ascii="宋体" w:hAnsi="宋体" w:hint="eastAsia"/>
          <w:sz w:val="24"/>
          <w:szCs w:val="22"/>
        </w:rPr>
        <w:t>5月13日17：00</w:t>
      </w:r>
      <w:r>
        <w:rPr>
          <w:rFonts w:ascii="宋体" w:hAnsi="宋体" w:hint="eastAsia"/>
          <w:sz w:val="24"/>
          <w:szCs w:val="22"/>
        </w:rPr>
        <w:t>以后送达的投标文件，招标人拒绝接收。</w:t>
      </w:r>
    </w:p>
    <w:p w:rsidR="00205151" w:rsidRDefault="008E4EB8">
      <w:pPr>
        <w:pStyle w:val="af"/>
        <w:numPr>
          <w:ilvl w:val="0"/>
          <w:numId w:val="1"/>
        </w:numPr>
        <w:snapToGrid w:val="0"/>
        <w:spacing w:line="360" w:lineRule="auto"/>
        <w:ind w:firstLineChars="0"/>
        <w:rPr>
          <w:rFonts w:ascii="宋体" w:hAnsi="宋体"/>
          <w:b/>
          <w:sz w:val="24"/>
        </w:rPr>
      </w:pPr>
      <w:r>
        <w:rPr>
          <w:rFonts w:ascii="宋体" w:hAnsi="宋体" w:hint="eastAsia"/>
          <w:b/>
          <w:sz w:val="24"/>
        </w:rPr>
        <w:t>答疑及技术文件的修改</w:t>
      </w:r>
    </w:p>
    <w:p w:rsidR="00205151" w:rsidRDefault="008E4EB8">
      <w:pPr>
        <w:pStyle w:val="af"/>
        <w:numPr>
          <w:ilvl w:val="0"/>
          <w:numId w:val="9"/>
        </w:numPr>
        <w:spacing w:line="360" w:lineRule="auto"/>
        <w:ind w:firstLineChars="0"/>
        <w:rPr>
          <w:sz w:val="24"/>
        </w:rPr>
      </w:pPr>
      <w:r>
        <w:rPr>
          <w:rFonts w:hint="eastAsia"/>
          <w:sz w:val="24"/>
        </w:rPr>
        <w:t>如对本次招标文件存在疑问，请投标方以电话、邮件或传真的形式在投标截止</w:t>
      </w:r>
      <w:r>
        <w:rPr>
          <w:rFonts w:hint="eastAsia"/>
          <w:sz w:val="24"/>
        </w:rPr>
        <w:t>3</w:t>
      </w:r>
      <w:r>
        <w:rPr>
          <w:rFonts w:hint="eastAsia"/>
          <w:sz w:val="24"/>
        </w:rPr>
        <w:t>日前提交，招标方将做统一答复，如在规定时间内未收到任何质疑，则视为各投标方对招标文件无异议。</w:t>
      </w:r>
    </w:p>
    <w:p w:rsidR="00205151" w:rsidRDefault="008E4EB8">
      <w:pPr>
        <w:pStyle w:val="af"/>
        <w:numPr>
          <w:ilvl w:val="0"/>
          <w:numId w:val="9"/>
        </w:numPr>
        <w:spacing w:line="360" w:lineRule="auto"/>
        <w:ind w:firstLineChars="0"/>
        <w:rPr>
          <w:rFonts w:ascii="宋体" w:hAnsi="宋体"/>
          <w:sz w:val="24"/>
        </w:rPr>
      </w:pPr>
      <w:r>
        <w:rPr>
          <w:rFonts w:hint="eastAsia"/>
          <w:sz w:val="24"/>
        </w:rPr>
        <w:t>在投标截止日前，招标人有权对招标文件进行澄清、修改，补充修改文件是招标文件的组成部分，对投标人有约束作用。但招标人应当采取与本招标文件相同的方式发布或告知投标人，必要时招标人应当延长投标截止时间。投标人应当尽到注意义务，及</w:t>
      </w:r>
      <w:r>
        <w:rPr>
          <w:rFonts w:hint="eastAsia"/>
          <w:sz w:val="24"/>
        </w:rPr>
        <w:lastRenderedPageBreak/>
        <w:t>时关注招标人可能发布的公示文件。</w:t>
      </w:r>
    </w:p>
    <w:p w:rsidR="00205151" w:rsidRDefault="008E4EB8">
      <w:pPr>
        <w:pStyle w:val="af"/>
        <w:numPr>
          <w:ilvl w:val="0"/>
          <w:numId w:val="1"/>
        </w:numPr>
        <w:snapToGrid w:val="0"/>
        <w:spacing w:line="360" w:lineRule="auto"/>
        <w:ind w:firstLineChars="0"/>
        <w:rPr>
          <w:rFonts w:ascii="宋体" w:hAnsi="宋体"/>
          <w:b/>
          <w:sz w:val="24"/>
        </w:rPr>
      </w:pPr>
      <w:r>
        <w:rPr>
          <w:rFonts w:hint="eastAsia"/>
          <w:b/>
          <w:sz w:val="24"/>
        </w:rPr>
        <w:t>投标文件的补充、修改和撤回</w:t>
      </w:r>
    </w:p>
    <w:p w:rsidR="00205151" w:rsidRDefault="008E4EB8">
      <w:pPr>
        <w:pStyle w:val="af"/>
        <w:numPr>
          <w:ilvl w:val="0"/>
          <w:numId w:val="10"/>
        </w:numPr>
        <w:snapToGrid w:val="0"/>
        <w:spacing w:line="360" w:lineRule="auto"/>
        <w:ind w:firstLineChars="0"/>
        <w:rPr>
          <w:sz w:val="24"/>
        </w:rPr>
      </w:pPr>
      <w:r>
        <w:rPr>
          <w:rFonts w:hint="eastAsia"/>
          <w:sz w:val="24"/>
        </w:rPr>
        <w:t>投标人在递交投标文件以后，在规定的投标截止日之前，可以书面形式补充修改或撤回已提交的投标文件（撤回函件格式见附件七），并书面通知招标人，招标人予以接受，但不退回投标文件。</w:t>
      </w:r>
    </w:p>
    <w:p w:rsidR="00205151" w:rsidRDefault="008E4EB8">
      <w:pPr>
        <w:pStyle w:val="af"/>
        <w:numPr>
          <w:ilvl w:val="0"/>
          <w:numId w:val="10"/>
        </w:numPr>
        <w:snapToGrid w:val="0"/>
        <w:spacing w:line="360" w:lineRule="auto"/>
        <w:ind w:firstLineChars="0"/>
        <w:rPr>
          <w:sz w:val="24"/>
        </w:rPr>
      </w:pPr>
      <w:r>
        <w:rPr>
          <w:rFonts w:hint="eastAsia"/>
          <w:sz w:val="24"/>
        </w:rPr>
        <w:t>补充、修改的内容为投标文件的组成部分。投标人对投标文件的补充修改应符合本招标文件对密封、标志和递交等的规定，并在内外密封袋上清楚标明“补充修改”字样。</w:t>
      </w:r>
    </w:p>
    <w:p w:rsidR="00205151" w:rsidRDefault="008E4EB8">
      <w:pPr>
        <w:pStyle w:val="af"/>
        <w:numPr>
          <w:ilvl w:val="0"/>
          <w:numId w:val="1"/>
        </w:numPr>
        <w:snapToGrid w:val="0"/>
        <w:spacing w:line="360" w:lineRule="auto"/>
        <w:ind w:firstLineChars="0"/>
        <w:rPr>
          <w:b/>
          <w:sz w:val="24"/>
        </w:rPr>
      </w:pPr>
      <w:r>
        <w:rPr>
          <w:rFonts w:hint="eastAsia"/>
          <w:b/>
          <w:sz w:val="24"/>
        </w:rPr>
        <w:t>发生下列情况之一的投标文件均视为无效</w:t>
      </w:r>
    </w:p>
    <w:p w:rsidR="00205151" w:rsidRDefault="008E4EB8">
      <w:pPr>
        <w:numPr>
          <w:ilvl w:val="0"/>
          <w:numId w:val="11"/>
        </w:numPr>
        <w:spacing w:line="360" w:lineRule="auto"/>
        <w:rPr>
          <w:sz w:val="24"/>
        </w:rPr>
      </w:pPr>
      <w:r>
        <w:rPr>
          <w:rFonts w:hint="eastAsia"/>
          <w:sz w:val="24"/>
        </w:rPr>
        <w:t>未在截止时间以前邮寄到达或送达的投标文件。</w:t>
      </w:r>
    </w:p>
    <w:p w:rsidR="00205151" w:rsidRDefault="008E4EB8">
      <w:pPr>
        <w:numPr>
          <w:ilvl w:val="0"/>
          <w:numId w:val="11"/>
        </w:numPr>
        <w:spacing w:line="360" w:lineRule="auto"/>
        <w:rPr>
          <w:sz w:val="24"/>
        </w:rPr>
      </w:pPr>
      <w:r>
        <w:rPr>
          <w:rFonts w:hint="eastAsia"/>
          <w:sz w:val="24"/>
        </w:rPr>
        <w:t>投标书应盖而未盖公章、未密封（密封处需盖章）、未有效授权、资质不符等。</w:t>
      </w:r>
    </w:p>
    <w:p w:rsidR="00205151" w:rsidRDefault="008E4EB8">
      <w:pPr>
        <w:numPr>
          <w:ilvl w:val="0"/>
          <w:numId w:val="11"/>
        </w:numPr>
        <w:spacing w:line="360" w:lineRule="auto"/>
        <w:rPr>
          <w:b/>
          <w:sz w:val="24"/>
        </w:rPr>
      </w:pPr>
      <w:r>
        <w:rPr>
          <w:b/>
          <w:sz w:val="24"/>
        </w:rPr>
        <w:t>投标报价时按单项表格报全</w:t>
      </w:r>
      <w:r>
        <w:rPr>
          <w:rFonts w:hint="eastAsia"/>
          <w:b/>
          <w:sz w:val="24"/>
        </w:rPr>
        <w:t>，</w:t>
      </w:r>
      <w:r>
        <w:rPr>
          <w:b/>
          <w:sz w:val="24"/>
        </w:rPr>
        <w:t>报价不全的视为单项报价无效</w:t>
      </w:r>
      <w:r>
        <w:rPr>
          <w:rFonts w:hint="eastAsia"/>
          <w:b/>
          <w:sz w:val="24"/>
        </w:rPr>
        <w:t>。</w:t>
      </w:r>
    </w:p>
    <w:p w:rsidR="00205151" w:rsidRDefault="008E4EB8">
      <w:pPr>
        <w:numPr>
          <w:ilvl w:val="0"/>
          <w:numId w:val="11"/>
        </w:numPr>
        <w:spacing w:line="360" w:lineRule="auto"/>
        <w:rPr>
          <w:sz w:val="24"/>
        </w:rPr>
      </w:pPr>
      <w:r>
        <w:rPr>
          <w:rFonts w:hint="eastAsia"/>
          <w:sz w:val="24"/>
        </w:rPr>
        <w:t>投标人以他人名义投标、串标、以行贿手段谋取中标或者以其他弄虚作假方式投标的。下列行为属于串标：</w:t>
      </w:r>
    </w:p>
    <w:p w:rsidR="00205151" w:rsidRDefault="008E4EB8">
      <w:pPr>
        <w:numPr>
          <w:ilvl w:val="0"/>
          <w:numId w:val="12"/>
        </w:numPr>
        <w:spacing w:line="360" w:lineRule="auto"/>
        <w:rPr>
          <w:sz w:val="24"/>
        </w:rPr>
      </w:pPr>
      <w:r>
        <w:rPr>
          <w:rFonts w:hint="eastAsia"/>
          <w:sz w:val="24"/>
        </w:rPr>
        <w:t>投标人之间相互约定抬高或压低投标报价；</w:t>
      </w:r>
    </w:p>
    <w:p w:rsidR="00205151" w:rsidRDefault="008E4EB8">
      <w:pPr>
        <w:numPr>
          <w:ilvl w:val="0"/>
          <w:numId w:val="12"/>
        </w:numPr>
        <w:spacing w:line="360" w:lineRule="auto"/>
        <w:rPr>
          <w:sz w:val="24"/>
        </w:rPr>
      </w:pPr>
      <w:r>
        <w:rPr>
          <w:rFonts w:hint="eastAsia"/>
          <w:sz w:val="24"/>
        </w:rPr>
        <w:t>投标人之间相互</w:t>
      </w:r>
      <w:r>
        <w:rPr>
          <w:rFonts w:hint="eastAsia"/>
          <w:sz w:val="24"/>
        </w:rPr>
        <w:t>约定，在招标项目中分别以高、中、低价位报价；</w:t>
      </w:r>
    </w:p>
    <w:p w:rsidR="00205151" w:rsidRDefault="008E4EB8">
      <w:pPr>
        <w:numPr>
          <w:ilvl w:val="0"/>
          <w:numId w:val="12"/>
        </w:numPr>
        <w:spacing w:line="360" w:lineRule="auto"/>
        <w:rPr>
          <w:sz w:val="24"/>
        </w:rPr>
      </w:pPr>
      <w:r>
        <w:rPr>
          <w:rFonts w:hint="eastAsia"/>
          <w:sz w:val="24"/>
        </w:rPr>
        <w:t>投标人之间先进行内部竞价，内定中标人，然后再参加投标；</w:t>
      </w:r>
    </w:p>
    <w:p w:rsidR="00205151" w:rsidRDefault="008E4EB8">
      <w:pPr>
        <w:numPr>
          <w:ilvl w:val="0"/>
          <w:numId w:val="12"/>
        </w:numPr>
        <w:spacing w:line="360" w:lineRule="auto"/>
        <w:rPr>
          <w:sz w:val="24"/>
        </w:rPr>
      </w:pPr>
      <w:r>
        <w:rPr>
          <w:rFonts w:hint="eastAsia"/>
          <w:sz w:val="24"/>
        </w:rPr>
        <w:t>与本标项其他投标人的投标文件全部或部分均由同一个单位或者同一个人编制的；</w:t>
      </w:r>
    </w:p>
    <w:p w:rsidR="00205151" w:rsidRDefault="008E4EB8">
      <w:pPr>
        <w:numPr>
          <w:ilvl w:val="0"/>
          <w:numId w:val="12"/>
        </w:numPr>
        <w:spacing w:line="360" w:lineRule="auto"/>
        <w:rPr>
          <w:sz w:val="24"/>
        </w:rPr>
      </w:pPr>
      <w:r>
        <w:rPr>
          <w:rFonts w:hint="eastAsia"/>
          <w:sz w:val="24"/>
        </w:rPr>
        <w:t>投标人之间其他串通投标报价的行为。</w:t>
      </w:r>
    </w:p>
    <w:p w:rsidR="00205151" w:rsidRDefault="008E4EB8">
      <w:pPr>
        <w:numPr>
          <w:ilvl w:val="0"/>
          <w:numId w:val="12"/>
        </w:numPr>
        <w:spacing w:line="360" w:lineRule="auto"/>
        <w:rPr>
          <w:sz w:val="24"/>
        </w:rPr>
      </w:pPr>
      <w:r>
        <w:rPr>
          <w:rFonts w:hint="eastAsia"/>
          <w:sz w:val="24"/>
        </w:rPr>
        <w:t>递交投标文件且未撤回的，却未准时参加开标活动。</w:t>
      </w:r>
    </w:p>
    <w:p w:rsidR="00205151" w:rsidRDefault="008E4EB8">
      <w:pPr>
        <w:numPr>
          <w:ilvl w:val="0"/>
          <w:numId w:val="12"/>
        </w:numPr>
        <w:spacing w:line="360" w:lineRule="auto"/>
        <w:rPr>
          <w:rFonts w:ascii="宋体" w:hAnsi="宋体"/>
          <w:sz w:val="24"/>
        </w:rPr>
      </w:pPr>
      <w:r>
        <w:rPr>
          <w:rFonts w:hint="eastAsia"/>
          <w:sz w:val="24"/>
        </w:rPr>
        <w:t>不符合法律、法规和招标文件规定的其他实质性要求的。</w:t>
      </w:r>
    </w:p>
    <w:p w:rsidR="00205151" w:rsidRDefault="008E4EB8">
      <w:pPr>
        <w:pStyle w:val="af"/>
        <w:numPr>
          <w:ilvl w:val="0"/>
          <w:numId w:val="12"/>
        </w:numPr>
        <w:spacing w:line="360" w:lineRule="auto"/>
        <w:ind w:firstLineChars="0"/>
        <w:rPr>
          <w:rFonts w:ascii="宋体" w:hAnsi="宋体"/>
          <w:sz w:val="24"/>
        </w:rPr>
      </w:pPr>
      <w:r>
        <w:rPr>
          <w:rFonts w:hint="eastAsia"/>
          <w:sz w:val="24"/>
        </w:rPr>
        <w:t>招标</w:t>
      </w:r>
      <w:r>
        <w:rPr>
          <w:rFonts w:ascii="宋体" w:hAnsi="宋体" w:hint="eastAsia"/>
          <w:sz w:val="24"/>
        </w:rPr>
        <w:t>文件另明确定义为无效投标的情况。</w:t>
      </w:r>
    </w:p>
    <w:p w:rsidR="00205151" w:rsidRDefault="008E4EB8">
      <w:pPr>
        <w:pStyle w:val="af"/>
        <w:numPr>
          <w:ilvl w:val="0"/>
          <w:numId w:val="1"/>
        </w:numPr>
        <w:spacing w:line="360" w:lineRule="auto"/>
        <w:ind w:firstLineChars="0"/>
        <w:rPr>
          <w:rFonts w:ascii="宋体" w:hAnsi="宋体"/>
          <w:b/>
          <w:sz w:val="24"/>
        </w:rPr>
      </w:pPr>
      <w:r>
        <w:rPr>
          <w:rFonts w:ascii="宋体" w:hAnsi="宋体" w:hint="eastAsia"/>
          <w:b/>
          <w:sz w:val="24"/>
        </w:rPr>
        <w:t>开标和评标：</w:t>
      </w:r>
    </w:p>
    <w:p w:rsidR="00205151" w:rsidRDefault="008E4EB8">
      <w:pPr>
        <w:pStyle w:val="af"/>
        <w:numPr>
          <w:ilvl w:val="0"/>
          <w:numId w:val="13"/>
        </w:numPr>
        <w:spacing w:line="360" w:lineRule="auto"/>
        <w:ind w:firstLineChars="0"/>
        <w:rPr>
          <w:rFonts w:ascii="宋体" w:hAnsi="宋体"/>
          <w:sz w:val="24"/>
        </w:rPr>
      </w:pPr>
      <w:r>
        <w:rPr>
          <w:rFonts w:ascii="宋体" w:hAnsi="宋体" w:hint="eastAsia"/>
          <w:sz w:val="24"/>
        </w:rPr>
        <w:t>开标时间：由招标方自行组织开标和评标，标书收到一周内（一天完成评标确定入围施工方）。</w:t>
      </w:r>
    </w:p>
    <w:p w:rsidR="00205151" w:rsidRDefault="008E4EB8">
      <w:pPr>
        <w:pStyle w:val="af"/>
        <w:numPr>
          <w:ilvl w:val="0"/>
          <w:numId w:val="13"/>
        </w:numPr>
        <w:spacing w:line="360" w:lineRule="auto"/>
        <w:ind w:firstLineChars="0"/>
        <w:rPr>
          <w:rFonts w:ascii="宋体" w:hAnsi="宋体"/>
          <w:sz w:val="24"/>
        </w:rPr>
      </w:pPr>
      <w:r>
        <w:rPr>
          <w:rFonts w:ascii="宋体" w:hAnsi="宋体" w:hint="eastAsia"/>
          <w:sz w:val="24"/>
        </w:rPr>
        <w:t>开标时，查验投标文件密封情况，确认无误后拆封。</w:t>
      </w:r>
    </w:p>
    <w:p w:rsidR="00205151" w:rsidRDefault="008E4EB8">
      <w:pPr>
        <w:pStyle w:val="af"/>
        <w:numPr>
          <w:ilvl w:val="0"/>
          <w:numId w:val="13"/>
        </w:numPr>
        <w:spacing w:line="360" w:lineRule="auto"/>
        <w:ind w:firstLineChars="0"/>
        <w:rPr>
          <w:rFonts w:ascii="宋体" w:hAnsi="宋体"/>
          <w:sz w:val="24"/>
        </w:rPr>
      </w:pPr>
      <w:r>
        <w:rPr>
          <w:rFonts w:ascii="宋体" w:hAnsi="宋体" w:hint="eastAsia"/>
          <w:sz w:val="24"/>
        </w:rPr>
        <w:t>投标文件的评估和比较：</w:t>
      </w:r>
    </w:p>
    <w:p w:rsidR="00205151" w:rsidRDefault="008E4EB8">
      <w:pPr>
        <w:spacing w:line="360" w:lineRule="auto"/>
        <w:ind w:firstLineChars="200" w:firstLine="480"/>
        <w:rPr>
          <w:rFonts w:ascii="宋体" w:hAnsi="宋体"/>
          <w:sz w:val="24"/>
        </w:rPr>
      </w:pPr>
      <w:r>
        <w:rPr>
          <w:rFonts w:ascii="宋体" w:hAnsi="宋体" w:hint="eastAsia"/>
          <w:sz w:val="24"/>
        </w:rPr>
        <w:t xml:space="preserve">3.1 </w:t>
      </w:r>
      <w:r>
        <w:rPr>
          <w:rFonts w:ascii="宋体" w:hAnsi="宋体" w:hint="eastAsia"/>
          <w:sz w:val="24"/>
        </w:rPr>
        <w:t>招标方将对投标文件进行审查、质疑、评估和比较。</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 xml:space="preserve">3.2 </w:t>
      </w:r>
      <w:r>
        <w:rPr>
          <w:rFonts w:ascii="宋体" w:eastAsia="宋体" w:hAnsi="宋体" w:cs="Times New Roman"/>
        </w:rPr>
        <w:t>评标时主要考虑以下因素</w:t>
      </w:r>
      <w:r>
        <w:rPr>
          <w:rFonts w:ascii="宋体" w:eastAsia="宋体" w:hAnsi="宋体" w:cs="Times New Roman" w:hint="eastAsia"/>
        </w:rPr>
        <w:t>（评标时按照单项表格评比）</w:t>
      </w:r>
      <w:r>
        <w:rPr>
          <w:rFonts w:ascii="宋体" w:eastAsia="宋体" w:hAnsi="宋体" w:cs="Times New Roman"/>
        </w:rPr>
        <w:t>：</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t>•</w:t>
      </w:r>
      <w:r>
        <w:rPr>
          <w:rFonts w:ascii="宋体" w:eastAsia="宋体" w:hAnsi="宋体" w:cs="Times New Roman" w:hint="eastAsia"/>
        </w:rPr>
        <w:t>施工方</w:t>
      </w:r>
      <w:r>
        <w:rPr>
          <w:rFonts w:ascii="宋体" w:eastAsia="宋体" w:hAnsi="宋体" w:cs="Times New Roman"/>
        </w:rPr>
        <w:t>的价格（同质量下）；</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t>•</w:t>
      </w:r>
      <w:r>
        <w:rPr>
          <w:rFonts w:ascii="宋体" w:eastAsia="宋体" w:hAnsi="宋体" w:cs="Times New Roman" w:hint="eastAsia"/>
        </w:rPr>
        <w:t>施工方</w:t>
      </w:r>
      <w:r>
        <w:rPr>
          <w:rFonts w:ascii="宋体" w:eastAsia="宋体" w:hAnsi="宋体" w:cs="Times New Roman"/>
        </w:rPr>
        <w:t>的</w:t>
      </w:r>
      <w:r>
        <w:rPr>
          <w:rFonts w:ascii="宋体" w:eastAsia="宋体" w:hAnsi="宋体" w:cs="Times New Roman" w:hint="eastAsia"/>
        </w:rPr>
        <w:t>反应</w:t>
      </w:r>
      <w:r>
        <w:rPr>
          <w:rFonts w:ascii="宋体" w:eastAsia="宋体" w:hAnsi="宋体" w:cs="Times New Roman"/>
        </w:rPr>
        <w:t>能力</w:t>
      </w:r>
      <w:r>
        <w:rPr>
          <w:rFonts w:ascii="宋体" w:eastAsia="宋体" w:hAnsi="宋体" w:cs="Times New Roman" w:hint="eastAsia"/>
        </w:rPr>
        <w:t>和</w:t>
      </w:r>
      <w:r>
        <w:rPr>
          <w:rFonts w:ascii="宋体" w:eastAsia="宋体" w:hAnsi="宋体" w:cs="Times New Roman"/>
        </w:rPr>
        <w:t>人员配置</w:t>
      </w:r>
      <w:r>
        <w:rPr>
          <w:rFonts w:ascii="宋体" w:eastAsia="宋体" w:hAnsi="宋体" w:cs="Times New Roman" w:hint="eastAsia"/>
        </w:rPr>
        <w:t>（评分入围确定后可能组织现场考察）</w:t>
      </w:r>
      <w:r>
        <w:rPr>
          <w:rFonts w:ascii="宋体" w:eastAsia="宋体" w:hAnsi="宋体" w:cs="Times New Roman"/>
        </w:rPr>
        <w:t>；</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lastRenderedPageBreak/>
        <w:t>•</w:t>
      </w:r>
      <w:r>
        <w:rPr>
          <w:rFonts w:ascii="宋体" w:eastAsia="宋体" w:hAnsi="宋体" w:cs="Times New Roman" w:hint="eastAsia"/>
        </w:rPr>
        <w:t>施工人员</w:t>
      </w:r>
      <w:r>
        <w:rPr>
          <w:rFonts w:ascii="宋体" w:eastAsia="宋体" w:hAnsi="宋体" w:cs="Times New Roman"/>
        </w:rPr>
        <w:t>的技术水平</w:t>
      </w:r>
      <w:r>
        <w:rPr>
          <w:rFonts w:ascii="宋体" w:eastAsia="宋体" w:hAnsi="宋体" w:cs="Times New Roman" w:hint="eastAsia"/>
        </w:rPr>
        <w:t>及人员安全意识</w:t>
      </w:r>
      <w:r>
        <w:rPr>
          <w:rFonts w:ascii="宋体" w:eastAsia="宋体" w:hAnsi="宋体" w:cs="Times New Roman"/>
        </w:rPr>
        <w:t>；</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t>•</w:t>
      </w:r>
      <w:r>
        <w:rPr>
          <w:rFonts w:ascii="宋体" w:eastAsia="宋体" w:hAnsi="宋体" w:cs="Times New Roman" w:hint="eastAsia"/>
        </w:rPr>
        <w:t>施工方对药厂施工的注意要点</w:t>
      </w:r>
      <w:r>
        <w:rPr>
          <w:rFonts w:ascii="宋体" w:eastAsia="宋体" w:hAnsi="宋体" w:cs="Times New Roman"/>
        </w:rPr>
        <w:t>；</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t>•</w:t>
      </w:r>
      <w:r>
        <w:rPr>
          <w:rFonts w:ascii="宋体" w:eastAsia="宋体" w:hAnsi="宋体" w:cs="Times New Roman" w:hint="eastAsia"/>
        </w:rPr>
        <w:t>施工</w:t>
      </w:r>
      <w:r>
        <w:rPr>
          <w:rFonts w:ascii="宋体" w:eastAsia="宋体" w:hAnsi="宋体" w:cs="Times New Roman"/>
        </w:rPr>
        <w:t>的效率；</w:t>
      </w:r>
    </w:p>
    <w:p w:rsidR="00205151" w:rsidRDefault="008E4EB8">
      <w:pPr>
        <w:pStyle w:val="style2"/>
        <w:spacing w:before="0" w:beforeAutospacing="0" w:after="0" w:afterAutospacing="0" w:line="360" w:lineRule="auto"/>
        <w:ind w:firstLineChars="300" w:firstLine="720"/>
        <w:rPr>
          <w:rFonts w:ascii="宋体" w:eastAsia="宋体" w:hAnsi="宋体" w:cs="Times New Roman"/>
        </w:rPr>
      </w:pPr>
      <w:r>
        <w:rPr>
          <w:rFonts w:ascii="宋体" w:eastAsia="宋体" w:hAnsi="宋体" w:cs="Times New Roman"/>
        </w:rPr>
        <w:t>•</w:t>
      </w:r>
      <w:r>
        <w:rPr>
          <w:rFonts w:ascii="宋体" w:eastAsia="宋体" w:hAnsi="宋体" w:cs="Times New Roman" w:hint="eastAsia"/>
        </w:rPr>
        <w:t>施工</w:t>
      </w:r>
      <w:r>
        <w:rPr>
          <w:rFonts w:ascii="宋体" w:eastAsia="宋体" w:hAnsi="宋体" w:cs="Times New Roman"/>
        </w:rPr>
        <w:t>方的诚信及处理</w:t>
      </w:r>
      <w:r>
        <w:rPr>
          <w:rFonts w:ascii="宋体" w:eastAsia="宋体" w:hAnsi="宋体" w:cs="Times New Roman" w:hint="eastAsia"/>
        </w:rPr>
        <w:t>质量</w:t>
      </w:r>
      <w:r>
        <w:rPr>
          <w:rFonts w:ascii="宋体" w:eastAsia="宋体" w:hAnsi="宋体" w:cs="Times New Roman"/>
        </w:rPr>
        <w:t>问题的态度</w:t>
      </w:r>
      <w:r>
        <w:rPr>
          <w:rFonts w:ascii="宋体" w:eastAsia="宋体" w:hAnsi="宋体" w:cs="Times New Roman" w:hint="eastAsia"/>
        </w:rPr>
        <w:t>。</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rPr>
        <w:t>4.</w:t>
      </w:r>
      <w:r>
        <w:rPr>
          <w:rFonts w:ascii="宋体" w:eastAsia="宋体" w:hAnsi="宋体" w:cs="Times New Roman" w:hint="eastAsia"/>
        </w:rPr>
        <w:t xml:space="preserve"> </w:t>
      </w:r>
      <w:r>
        <w:rPr>
          <w:rFonts w:ascii="宋体" w:eastAsia="宋体" w:hAnsi="宋体" w:cs="Times New Roman"/>
        </w:rPr>
        <w:t>文件的澄清</w:t>
      </w:r>
    </w:p>
    <w:p w:rsidR="00205151" w:rsidRDefault="008E4EB8">
      <w:pPr>
        <w:pStyle w:val="style2"/>
        <w:spacing w:before="0" w:beforeAutospacing="0" w:after="0" w:afterAutospacing="0" w:line="360" w:lineRule="auto"/>
        <w:rPr>
          <w:rFonts w:ascii="Times New Roman" w:eastAsia="宋体" w:hAnsi="宋体" w:cs="Times New Roman"/>
        </w:rPr>
      </w:pPr>
      <w:r>
        <w:rPr>
          <w:rFonts w:ascii="Times New Roman" w:eastAsia="宋体" w:hAnsi="宋体" w:cs="Times New Roman"/>
        </w:rPr>
        <w:t>投标方对招标文件如有疑问，可要求澄清</w:t>
      </w:r>
      <w:r>
        <w:rPr>
          <w:rFonts w:ascii="Times New Roman" w:eastAsia="宋体" w:hAnsi="宋体" w:cs="Times New Roman" w:hint="eastAsia"/>
        </w:rPr>
        <w:t>。</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rPr>
        <w:t>5.</w:t>
      </w:r>
      <w:r>
        <w:rPr>
          <w:rFonts w:ascii="宋体" w:eastAsia="宋体" w:hAnsi="宋体" w:cs="Times New Roman" w:hint="eastAsia"/>
        </w:rPr>
        <w:t xml:space="preserve"> </w:t>
      </w:r>
      <w:r>
        <w:rPr>
          <w:rFonts w:ascii="宋体" w:eastAsia="宋体" w:hAnsi="宋体" w:cs="Times New Roman"/>
        </w:rPr>
        <w:t>保密：</w:t>
      </w:r>
    </w:p>
    <w:p w:rsidR="00205151" w:rsidRDefault="008E4EB8">
      <w:pPr>
        <w:pStyle w:val="style2"/>
        <w:spacing w:before="0" w:beforeAutospacing="0" w:after="0" w:afterAutospacing="0" w:line="360" w:lineRule="auto"/>
        <w:ind w:firstLineChars="250" w:firstLine="600"/>
        <w:rPr>
          <w:rFonts w:ascii="宋体" w:eastAsia="宋体" w:hAnsi="宋体" w:cs="Times New Roman"/>
        </w:rPr>
      </w:pPr>
      <w:r>
        <w:rPr>
          <w:rFonts w:ascii="宋体" w:eastAsia="宋体" w:hAnsi="宋体" w:cs="Times New Roman"/>
        </w:rPr>
        <w:t>5.1</w:t>
      </w:r>
      <w:r>
        <w:rPr>
          <w:rFonts w:ascii="宋体" w:eastAsia="宋体" w:hAnsi="宋体" w:cs="Times New Roman"/>
        </w:rPr>
        <w:t>有关投标文件的审查、澄清、评估和比较以及有关授予合同意向的一切情况都不得透露给任何一投标方或与上述评标工作无关的人员。</w:t>
      </w:r>
    </w:p>
    <w:p w:rsidR="00205151" w:rsidRDefault="008E4EB8">
      <w:pPr>
        <w:spacing w:line="360" w:lineRule="auto"/>
        <w:ind w:firstLineChars="250" w:firstLine="600"/>
        <w:rPr>
          <w:rFonts w:ascii="宋体" w:hAnsi="宋体"/>
          <w:sz w:val="24"/>
        </w:rPr>
      </w:pPr>
      <w:r>
        <w:rPr>
          <w:rFonts w:ascii="宋体" w:hAnsi="宋体"/>
          <w:sz w:val="24"/>
        </w:rPr>
        <w:t>5.2</w:t>
      </w:r>
      <w:r>
        <w:rPr>
          <w:rFonts w:ascii="宋体" w:hAnsi="宋体"/>
          <w:sz w:val="24"/>
        </w:rPr>
        <w:t>投标方不得干扰招标方的评标活动，否则将取消其投标资格。</w:t>
      </w:r>
    </w:p>
    <w:p w:rsidR="00205151" w:rsidRDefault="008E4EB8">
      <w:pPr>
        <w:pStyle w:val="af"/>
        <w:numPr>
          <w:ilvl w:val="0"/>
          <w:numId w:val="1"/>
        </w:numPr>
        <w:spacing w:line="360" w:lineRule="auto"/>
        <w:ind w:firstLineChars="0"/>
        <w:rPr>
          <w:rFonts w:ascii="宋体" w:hAnsi="宋体"/>
          <w:b/>
          <w:sz w:val="24"/>
        </w:rPr>
      </w:pPr>
      <w:r>
        <w:rPr>
          <w:rFonts w:ascii="宋体" w:hAnsi="宋体" w:hint="eastAsia"/>
          <w:b/>
          <w:sz w:val="24"/>
        </w:rPr>
        <w:t>合同</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rPr>
        <w:t>1.</w:t>
      </w:r>
      <w:r>
        <w:rPr>
          <w:rFonts w:ascii="宋体" w:eastAsia="宋体" w:hAnsi="宋体" w:cs="Times New Roman"/>
        </w:rPr>
        <w:t>招标方在</w:t>
      </w:r>
      <w:r>
        <w:rPr>
          <w:rFonts w:ascii="宋体" w:eastAsia="宋体" w:hAnsi="宋体" w:cs="Times New Roman" w:hint="eastAsia"/>
        </w:rPr>
        <w:t>签订</w:t>
      </w:r>
      <w:r>
        <w:rPr>
          <w:rFonts w:ascii="宋体" w:eastAsia="宋体" w:hAnsi="宋体" w:cs="Times New Roman"/>
        </w:rPr>
        <w:t>合同之前仍有选择和拒绝任何或全部投标的权利，并对所采取的行为不作任何解释。</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2</w:t>
      </w:r>
      <w:r>
        <w:rPr>
          <w:rFonts w:ascii="宋体" w:eastAsia="宋体" w:hAnsi="宋体" w:cs="Times New Roman"/>
        </w:rPr>
        <w:t>.</w:t>
      </w:r>
      <w:r>
        <w:rPr>
          <w:rFonts w:ascii="宋体" w:eastAsia="宋体" w:hAnsi="宋体" w:cs="Times New Roman"/>
        </w:rPr>
        <w:t>中标通知：</w:t>
      </w:r>
    </w:p>
    <w:p w:rsidR="00205151" w:rsidRDefault="008E4EB8">
      <w:pPr>
        <w:pStyle w:val="style2"/>
        <w:spacing w:before="0" w:beforeAutospacing="0" w:after="0" w:afterAutospacing="0" w:line="360" w:lineRule="auto"/>
        <w:rPr>
          <w:rFonts w:ascii="宋体" w:eastAsia="宋体" w:hAnsi="宋体" w:cs="Times New Roman"/>
        </w:rPr>
      </w:pPr>
      <w:r>
        <w:rPr>
          <w:rFonts w:ascii="宋体" w:eastAsia="宋体" w:hAnsi="宋体" w:cs="Times New Roman"/>
        </w:rPr>
        <w:t>评标结束后</w:t>
      </w:r>
      <w:r>
        <w:rPr>
          <w:rFonts w:ascii="宋体" w:eastAsia="宋体" w:hAnsi="宋体" w:cs="Times New Roman" w:hint="eastAsia"/>
        </w:rPr>
        <w:t>3</w:t>
      </w:r>
      <w:r>
        <w:rPr>
          <w:rFonts w:ascii="宋体" w:eastAsia="宋体" w:hAnsi="宋体" w:cs="Times New Roman"/>
        </w:rPr>
        <w:t>日内，招标方通知中标单位。</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3</w:t>
      </w:r>
      <w:r>
        <w:rPr>
          <w:rFonts w:ascii="宋体" w:eastAsia="宋体" w:hAnsi="宋体" w:cs="Times New Roman"/>
        </w:rPr>
        <w:t>.</w:t>
      </w:r>
      <w:r>
        <w:rPr>
          <w:rFonts w:ascii="宋体" w:eastAsia="宋体" w:hAnsi="宋体" w:cs="Times New Roman"/>
        </w:rPr>
        <w:t>签定合同：</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3</w:t>
      </w:r>
      <w:r>
        <w:rPr>
          <w:rFonts w:ascii="宋体" w:eastAsia="宋体" w:hAnsi="宋体" w:cs="Times New Roman"/>
        </w:rPr>
        <w:t>.1</w:t>
      </w:r>
      <w:r>
        <w:rPr>
          <w:rFonts w:ascii="宋体" w:eastAsia="宋体" w:hAnsi="宋体" w:cs="Times New Roman" w:hint="eastAsia"/>
        </w:rPr>
        <w:t xml:space="preserve"> </w:t>
      </w:r>
      <w:r>
        <w:rPr>
          <w:rFonts w:ascii="宋体" w:eastAsia="宋体" w:hAnsi="宋体" w:cs="Times New Roman"/>
        </w:rPr>
        <w:t>中标单位应在收到中标通知</w:t>
      </w:r>
      <w:r>
        <w:rPr>
          <w:rFonts w:ascii="宋体" w:eastAsia="宋体" w:hAnsi="宋体" w:cs="Times New Roman"/>
        </w:rPr>
        <w:t>7</w:t>
      </w:r>
      <w:r>
        <w:rPr>
          <w:rFonts w:ascii="宋体" w:eastAsia="宋体" w:hAnsi="宋体" w:cs="Times New Roman"/>
        </w:rPr>
        <w:t>日内同招标方签定合同或合作协议，逾期</w:t>
      </w:r>
      <w:r>
        <w:rPr>
          <w:rFonts w:ascii="宋体" w:eastAsia="宋体" w:hAnsi="宋体" w:cs="Times New Roman" w:hint="eastAsia"/>
        </w:rPr>
        <w:t>按</w:t>
      </w:r>
      <w:r>
        <w:rPr>
          <w:rFonts w:ascii="宋体" w:eastAsia="宋体" w:hAnsi="宋体" w:cs="Times New Roman"/>
        </w:rPr>
        <w:t>自动放弃处理。</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3</w:t>
      </w:r>
      <w:r>
        <w:rPr>
          <w:rFonts w:ascii="宋体" w:eastAsia="宋体" w:hAnsi="宋体" w:cs="Times New Roman"/>
        </w:rPr>
        <w:t>.2</w:t>
      </w:r>
      <w:r>
        <w:rPr>
          <w:rFonts w:ascii="宋体" w:eastAsia="宋体" w:hAnsi="宋体" w:cs="Times New Roman" w:hint="eastAsia"/>
        </w:rPr>
        <w:t xml:space="preserve"> </w:t>
      </w:r>
      <w:r>
        <w:rPr>
          <w:rFonts w:ascii="宋体" w:eastAsia="宋体" w:hAnsi="宋体" w:cs="Times New Roman"/>
        </w:rPr>
        <w:t>招标文件、中标方的投标文件及澄清文件等，均为签定经济合同的依据。</w:t>
      </w:r>
    </w:p>
    <w:p w:rsidR="00205151" w:rsidRDefault="008E4EB8">
      <w:pPr>
        <w:pStyle w:val="style2"/>
        <w:spacing w:before="0" w:beforeAutospacing="0" w:after="0" w:afterAutospacing="0" w:line="360" w:lineRule="auto"/>
        <w:ind w:firstLineChars="200" w:firstLine="480"/>
        <w:rPr>
          <w:rFonts w:ascii="宋体" w:eastAsia="宋体" w:hAnsi="宋体" w:cs="Times New Roman"/>
        </w:rPr>
      </w:pPr>
      <w:r>
        <w:rPr>
          <w:rFonts w:ascii="宋体" w:eastAsia="宋体" w:hAnsi="宋体" w:cs="Times New Roman" w:hint="eastAsia"/>
        </w:rPr>
        <w:t>3</w:t>
      </w:r>
      <w:r>
        <w:rPr>
          <w:rFonts w:ascii="宋体" w:eastAsia="宋体" w:hAnsi="宋体" w:cs="Times New Roman"/>
        </w:rPr>
        <w:t>.3</w:t>
      </w:r>
      <w:r>
        <w:rPr>
          <w:rFonts w:ascii="宋体" w:eastAsia="宋体" w:hAnsi="宋体" w:cs="Times New Roman" w:hint="eastAsia"/>
        </w:rPr>
        <w:t xml:space="preserve"> </w:t>
      </w:r>
      <w:r>
        <w:rPr>
          <w:rFonts w:ascii="宋体" w:eastAsia="宋体" w:hAnsi="宋体" w:cs="Times New Roman"/>
        </w:rPr>
        <w:t>合同的签订遵守招标方合同管理的有关规定。</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供货方考核说明</w:t>
      </w:r>
    </w:p>
    <w:p w:rsidR="00205151" w:rsidRDefault="008E4EB8">
      <w:pPr>
        <w:spacing w:line="360" w:lineRule="auto"/>
        <w:ind w:left="420"/>
        <w:rPr>
          <w:rFonts w:ascii="宋体" w:hAnsi="宋体"/>
          <w:sz w:val="24"/>
        </w:rPr>
      </w:pPr>
      <w:r>
        <w:rPr>
          <w:rFonts w:ascii="宋体" w:hAnsi="宋体" w:hint="eastAsia"/>
          <w:sz w:val="24"/>
        </w:rPr>
        <w:t xml:space="preserve">a) </w:t>
      </w:r>
      <w:r>
        <w:rPr>
          <w:rFonts w:ascii="宋体" w:hAnsi="宋体" w:hint="eastAsia"/>
          <w:sz w:val="24"/>
        </w:rPr>
        <w:t>在施工期间，结算综合单价不得高于中标价，否则出现第一次给予警告，第二次给予严重警告，出现第三次取消当项支付价款，情况严重取消该施工方资格。</w:t>
      </w:r>
    </w:p>
    <w:p w:rsidR="00205151" w:rsidRDefault="008E4EB8">
      <w:pPr>
        <w:spacing w:line="360" w:lineRule="auto"/>
        <w:ind w:left="420"/>
        <w:rPr>
          <w:rFonts w:ascii="宋体" w:hAnsi="宋体"/>
          <w:sz w:val="24"/>
        </w:rPr>
      </w:pPr>
      <w:r>
        <w:rPr>
          <w:rFonts w:ascii="宋体" w:hAnsi="宋体" w:hint="eastAsia"/>
          <w:sz w:val="24"/>
        </w:rPr>
        <w:t xml:space="preserve">b) </w:t>
      </w:r>
      <w:r>
        <w:rPr>
          <w:rFonts w:ascii="宋体" w:hAnsi="宋体" w:hint="eastAsia"/>
          <w:sz w:val="24"/>
        </w:rPr>
        <w:t>紧急施工不及时，每月出现两次以下罚款</w:t>
      </w:r>
      <w:r>
        <w:rPr>
          <w:rFonts w:ascii="宋体" w:hAnsi="宋体" w:hint="eastAsia"/>
          <w:sz w:val="24"/>
        </w:rPr>
        <w:t>500</w:t>
      </w:r>
      <w:r>
        <w:rPr>
          <w:rFonts w:ascii="宋体" w:hAnsi="宋体" w:hint="eastAsia"/>
          <w:sz w:val="24"/>
        </w:rPr>
        <w:t>元，每月出现五次以上终止施工合同。</w:t>
      </w:r>
    </w:p>
    <w:p w:rsidR="00205151" w:rsidRDefault="008E4EB8">
      <w:pPr>
        <w:spacing w:line="360" w:lineRule="auto"/>
        <w:ind w:left="420"/>
        <w:rPr>
          <w:rFonts w:ascii="宋体" w:hAnsi="宋体"/>
          <w:sz w:val="24"/>
        </w:rPr>
      </w:pPr>
      <w:r>
        <w:rPr>
          <w:rFonts w:ascii="宋体" w:hAnsi="宋体" w:hint="eastAsia"/>
          <w:sz w:val="24"/>
        </w:rPr>
        <w:t xml:space="preserve">c) </w:t>
      </w:r>
      <w:r>
        <w:rPr>
          <w:rFonts w:ascii="宋体" w:hAnsi="宋体" w:hint="eastAsia"/>
          <w:sz w:val="24"/>
        </w:rPr>
        <w:t>质量以次充好，达不到本公司质量要求，出现一次给予警告，第二次给予罚款</w:t>
      </w:r>
      <w:r>
        <w:rPr>
          <w:rFonts w:ascii="宋体" w:hAnsi="宋体" w:hint="eastAsia"/>
          <w:sz w:val="24"/>
        </w:rPr>
        <w:t>200</w:t>
      </w:r>
      <w:r>
        <w:rPr>
          <w:rFonts w:ascii="宋体" w:hAnsi="宋体" w:hint="eastAsia"/>
          <w:sz w:val="24"/>
        </w:rPr>
        <w:t>元，逐次累加翻倍。</w:t>
      </w:r>
    </w:p>
    <w:p w:rsidR="00205151" w:rsidRDefault="008E4EB8">
      <w:pPr>
        <w:pStyle w:val="af"/>
        <w:numPr>
          <w:ilvl w:val="0"/>
          <w:numId w:val="1"/>
        </w:numPr>
        <w:spacing w:line="360" w:lineRule="auto"/>
        <w:ind w:firstLineChars="0"/>
        <w:rPr>
          <w:rFonts w:ascii="宋体" w:hAnsi="宋体"/>
          <w:sz w:val="24"/>
        </w:rPr>
      </w:pPr>
      <w:r>
        <w:rPr>
          <w:rFonts w:ascii="宋体" w:hAnsi="宋体" w:hint="eastAsia"/>
          <w:b/>
          <w:sz w:val="24"/>
        </w:rPr>
        <w:t>联系地址及联系人</w:t>
      </w:r>
      <w:r>
        <w:rPr>
          <w:rFonts w:ascii="宋体" w:hAnsi="宋体" w:hint="eastAsia"/>
          <w:sz w:val="24"/>
        </w:rPr>
        <w:t>：</w:t>
      </w:r>
    </w:p>
    <w:p w:rsidR="00205151" w:rsidRDefault="008E4EB8">
      <w:pPr>
        <w:spacing w:line="360" w:lineRule="auto"/>
        <w:rPr>
          <w:rFonts w:ascii="宋体" w:hAnsi="宋体"/>
          <w:sz w:val="24"/>
        </w:rPr>
      </w:pPr>
      <w:r>
        <w:rPr>
          <w:rFonts w:ascii="宋体" w:hAnsi="宋体" w:hint="eastAsia"/>
          <w:sz w:val="24"/>
        </w:rPr>
        <w:t>联系地址：昆明中药厂有限公司设</w:t>
      </w:r>
      <w:r>
        <w:rPr>
          <w:rFonts w:ascii="宋体" w:hAnsi="宋体" w:hint="eastAsia"/>
          <w:sz w:val="24"/>
        </w:rPr>
        <w:t>备动力</w:t>
      </w:r>
      <w:r>
        <w:rPr>
          <w:rFonts w:ascii="宋体" w:hAnsi="宋体"/>
          <w:sz w:val="24"/>
        </w:rPr>
        <w:t>部</w:t>
      </w:r>
      <w:r>
        <w:rPr>
          <w:rFonts w:ascii="宋体" w:hAnsi="宋体" w:hint="eastAsia"/>
          <w:sz w:val="24"/>
        </w:rPr>
        <w:t>（昆明市马金铺照塘街</w:t>
      </w:r>
      <w:r>
        <w:rPr>
          <w:rFonts w:ascii="宋体" w:hAnsi="宋体" w:hint="eastAsia"/>
          <w:sz w:val="24"/>
        </w:rPr>
        <w:t>82</w:t>
      </w:r>
      <w:r>
        <w:rPr>
          <w:rFonts w:ascii="宋体" w:hAnsi="宋体" w:hint="eastAsia"/>
          <w:sz w:val="24"/>
        </w:rPr>
        <w:t>号）</w:t>
      </w:r>
    </w:p>
    <w:p w:rsidR="00205151" w:rsidRDefault="008E4EB8">
      <w:pPr>
        <w:spacing w:line="360" w:lineRule="auto"/>
        <w:rPr>
          <w:rFonts w:ascii="宋体" w:hAnsi="宋体"/>
          <w:sz w:val="24"/>
        </w:rPr>
      </w:pPr>
      <w:r>
        <w:rPr>
          <w:rFonts w:ascii="宋体" w:hAnsi="宋体" w:hint="eastAsia"/>
          <w:sz w:val="24"/>
        </w:rPr>
        <w:t>招标联系人：宋志平</w:t>
      </w:r>
      <w:r>
        <w:rPr>
          <w:rFonts w:ascii="宋体" w:hAnsi="宋体" w:hint="eastAsia"/>
          <w:sz w:val="24"/>
        </w:rPr>
        <w:t xml:space="preserve">  </w:t>
      </w:r>
      <w:r>
        <w:rPr>
          <w:rFonts w:ascii="宋体" w:hAnsi="宋体" w:hint="eastAsia"/>
          <w:sz w:val="24"/>
        </w:rPr>
        <w:t>电话：</w:t>
      </w:r>
      <w:r>
        <w:rPr>
          <w:rFonts w:ascii="宋体" w:hAnsi="宋体" w:hint="eastAsia"/>
          <w:sz w:val="24"/>
        </w:rPr>
        <w:t xml:space="preserve">18487287004        </w:t>
      </w:r>
      <w:r>
        <w:rPr>
          <w:rFonts w:ascii="宋体" w:hAnsi="宋体" w:hint="eastAsia"/>
          <w:sz w:val="24"/>
        </w:rPr>
        <w:t>邮编：</w:t>
      </w:r>
      <w:r>
        <w:rPr>
          <w:rFonts w:ascii="宋体" w:hAnsi="宋体" w:hint="eastAsia"/>
          <w:sz w:val="24"/>
        </w:rPr>
        <w:t>650228</w:t>
      </w:r>
    </w:p>
    <w:p w:rsidR="00205151" w:rsidRDefault="008E4EB8">
      <w:pPr>
        <w:spacing w:line="360" w:lineRule="auto"/>
        <w:rPr>
          <w:rFonts w:ascii="宋体" w:hAnsi="宋体"/>
          <w:sz w:val="24"/>
        </w:rPr>
      </w:pPr>
      <w:r>
        <w:rPr>
          <w:rFonts w:ascii="宋体" w:hAnsi="宋体" w:hint="eastAsia"/>
          <w:sz w:val="24"/>
        </w:rPr>
        <w:t>招标监督电话</w:t>
      </w:r>
      <w:r>
        <w:rPr>
          <w:rFonts w:ascii="宋体" w:hAnsi="宋体" w:hint="eastAsia"/>
          <w:sz w:val="24"/>
        </w:rPr>
        <w:t xml:space="preserve">: 0871-63572187  </w:t>
      </w:r>
      <w:r>
        <w:rPr>
          <w:rFonts w:ascii="宋体" w:hAnsi="宋体" w:hint="eastAsia"/>
          <w:sz w:val="24"/>
        </w:rPr>
        <w:t>（昆明中药厂有限公司监察审计办公室）</w:t>
      </w:r>
    </w:p>
    <w:p w:rsidR="00205151" w:rsidRDefault="008E4EB8">
      <w:pPr>
        <w:spacing w:line="360" w:lineRule="auto"/>
        <w:rPr>
          <w:rFonts w:ascii="宋体" w:hAnsi="宋体"/>
          <w:b/>
          <w:sz w:val="24"/>
        </w:rPr>
      </w:pPr>
      <w:r>
        <w:rPr>
          <w:rFonts w:ascii="宋体" w:hAnsi="宋体" w:hint="eastAsia"/>
          <w:b/>
          <w:sz w:val="24"/>
        </w:rPr>
        <w:lastRenderedPageBreak/>
        <w:t>备注：请贵单位领取本次招标文件后，认真阅读各项内容，进行必要的准备工作，按照文件的要求详细填写和编制投标文件，并按以上确定的时间、地点准时参加投标。</w:t>
      </w:r>
    </w:p>
    <w:p w:rsidR="00205151" w:rsidRDefault="008E4EB8">
      <w:pPr>
        <w:spacing w:line="360" w:lineRule="auto"/>
        <w:ind w:firstLineChars="2300" w:firstLine="5520"/>
        <w:rPr>
          <w:rFonts w:ascii="宋体" w:hAnsi="宋体"/>
          <w:sz w:val="24"/>
        </w:rPr>
      </w:pPr>
      <w:r>
        <w:rPr>
          <w:rFonts w:ascii="宋体" w:hAnsi="宋体" w:hint="eastAsia"/>
          <w:sz w:val="24"/>
        </w:rPr>
        <w:t>昆明中药厂有限公司</w:t>
      </w:r>
    </w:p>
    <w:p w:rsidR="00205151" w:rsidRDefault="008E4EB8">
      <w:pPr>
        <w:spacing w:line="360" w:lineRule="auto"/>
        <w:ind w:firstLineChars="2350" w:firstLine="5640"/>
        <w:rPr>
          <w:rFonts w:ascii="宋体" w:hAnsi="宋体"/>
          <w:sz w:val="24"/>
        </w:rPr>
      </w:pPr>
      <w:r>
        <w:rPr>
          <w:rFonts w:ascii="宋体" w:hAnsi="宋体" w:hint="eastAsia"/>
          <w:sz w:val="24"/>
        </w:rPr>
        <w:t>20</w:t>
      </w:r>
      <w:r>
        <w:rPr>
          <w:rFonts w:ascii="宋体" w:hAnsi="宋体"/>
          <w:sz w:val="24"/>
        </w:rPr>
        <w:t>21</w:t>
      </w:r>
      <w:r>
        <w:rPr>
          <w:rFonts w:ascii="宋体" w:hAnsi="宋体" w:hint="eastAsia"/>
          <w:sz w:val="24"/>
        </w:rPr>
        <w:t>年</w:t>
      </w:r>
      <w:r w:rsidR="00BB18BA">
        <w:rPr>
          <w:rFonts w:ascii="宋体" w:hAnsi="宋体"/>
          <w:sz w:val="24"/>
        </w:rPr>
        <w:t>4</w:t>
      </w:r>
      <w:r>
        <w:rPr>
          <w:rFonts w:ascii="宋体" w:hAnsi="宋体" w:hint="eastAsia"/>
          <w:sz w:val="24"/>
        </w:rPr>
        <w:t>月</w:t>
      </w:r>
      <w:r w:rsidR="00BB18BA">
        <w:rPr>
          <w:rFonts w:ascii="宋体" w:hAnsi="宋体"/>
          <w:sz w:val="24"/>
        </w:rPr>
        <w:t>29</w:t>
      </w:r>
      <w:r>
        <w:rPr>
          <w:rFonts w:ascii="宋体" w:hAnsi="宋体" w:hint="eastAsia"/>
          <w:sz w:val="24"/>
        </w:rPr>
        <w:t>日</w:t>
      </w:r>
    </w:p>
    <w:p w:rsidR="00205151" w:rsidRDefault="008E4EB8">
      <w:pPr>
        <w:widowControl/>
        <w:spacing w:line="360" w:lineRule="auto"/>
        <w:jc w:val="left"/>
        <w:rPr>
          <w:rFonts w:ascii="宋体" w:hAnsi="宋体"/>
          <w:sz w:val="24"/>
        </w:rPr>
      </w:pPr>
      <w:r>
        <w:rPr>
          <w:rFonts w:ascii="宋体" w:hAnsi="宋体"/>
          <w:sz w:val="24"/>
        </w:rPr>
        <w:br w:type="page"/>
      </w:r>
      <w:r>
        <w:rPr>
          <w:rFonts w:ascii="宋体" w:hAnsi="宋体" w:hint="eastAsia"/>
          <w:sz w:val="24"/>
        </w:rPr>
        <w:lastRenderedPageBreak/>
        <w:t>附件一：</w:t>
      </w:r>
      <w:r>
        <w:rPr>
          <w:rFonts w:hint="eastAsia"/>
          <w:sz w:val="24"/>
        </w:rPr>
        <w:t>零星工程施工明细报价表</w:t>
      </w:r>
    </w:p>
    <w:p w:rsidR="00205151" w:rsidRDefault="008E4EB8">
      <w:pPr>
        <w:spacing w:line="360" w:lineRule="auto"/>
        <w:jc w:val="left"/>
        <w:rPr>
          <w:rFonts w:ascii="宋体" w:hAnsi="宋体"/>
          <w:sz w:val="24"/>
        </w:rPr>
      </w:pPr>
      <w:r>
        <w:rPr>
          <w:rFonts w:ascii="宋体" w:hAnsi="宋体" w:hint="eastAsia"/>
          <w:sz w:val="24"/>
        </w:rPr>
        <w:t>附件二：投标报名表</w:t>
      </w:r>
    </w:p>
    <w:p w:rsidR="00205151" w:rsidRDefault="008E4EB8">
      <w:pPr>
        <w:spacing w:line="360" w:lineRule="auto"/>
        <w:jc w:val="center"/>
        <w:rPr>
          <w:rFonts w:ascii="宋体" w:hAnsi="宋体"/>
          <w:b/>
          <w:sz w:val="24"/>
        </w:rPr>
      </w:pPr>
      <w:r>
        <w:rPr>
          <w:rFonts w:ascii="宋体" w:hAnsi="宋体" w:hint="eastAsia"/>
          <w:b/>
          <w:sz w:val="24"/>
        </w:rPr>
        <w:t>投标</w:t>
      </w:r>
      <w:r>
        <w:rPr>
          <w:rFonts w:ascii="宋体" w:hAnsi="宋体"/>
          <w:b/>
          <w:sz w:val="24"/>
        </w:rPr>
        <w:t>报名表</w:t>
      </w:r>
    </w:p>
    <w:p w:rsidR="00205151" w:rsidRDefault="008E4EB8">
      <w:pPr>
        <w:spacing w:line="360" w:lineRule="auto"/>
        <w:jc w:val="left"/>
        <w:rPr>
          <w:rFonts w:ascii="宋体" w:hAnsi="宋体"/>
          <w:b/>
          <w:sz w:val="24"/>
        </w:rPr>
      </w:pPr>
      <w:r>
        <w:rPr>
          <w:rFonts w:ascii="宋体" w:hAnsi="宋体" w:hint="eastAsia"/>
          <w:b/>
          <w:sz w:val="24"/>
        </w:rPr>
        <w:t>昆明中药厂有限公司：</w:t>
      </w:r>
    </w:p>
    <w:p w:rsidR="00205151" w:rsidRDefault="008E4EB8">
      <w:pPr>
        <w:ind w:firstLineChars="200" w:firstLine="480"/>
        <w:jc w:val="left"/>
        <w:rPr>
          <w:rFonts w:ascii="宋体" w:hAnsi="宋体"/>
          <w:sz w:val="24"/>
        </w:rPr>
      </w:pPr>
      <w:r>
        <w:rPr>
          <w:rFonts w:ascii="宋体" w:hAnsi="宋体" w:hint="eastAsia"/>
          <w:sz w:val="24"/>
        </w:rPr>
        <w:t>我们已仔细阅读贵司的《昆明中药厂有限公司</w:t>
      </w:r>
      <w:r>
        <w:rPr>
          <w:sz w:val="24"/>
          <w:u w:val="single"/>
        </w:rPr>
        <w:t>KZY-LXGC2021-001</w:t>
      </w:r>
      <w:r>
        <w:rPr>
          <w:rFonts w:ascii="宋体" w:hAnsi="宋体" w:hint="eastAsia"/>
          <w:sz w:val="24"/>
        </w:rPr>
        <w:t>招标文件》，并完全理解。经认真研究，我们决定参加投标。特向贵司做出以下承诺：</w:t>
      </w:r>
    </w:p>
    <w:p w:rsidR="00205151" w:rsidRDefault="008E4EB8">
      <w:pPr>
        <w:ind w:firstLineChars="200" w:firstLine="480"/>
        <w:jc w:val="left"/>
        <w:rPr>
          <w:rFonts w:ascii="宋体" w:hAnsi="宋体"/>
          <w:sz w:val="24"/>
        </w:rPr>
      </w:pPr>
      <w:r>
        <w:rPr>
          <w:rFonts w:ascii="宋体" w:hAnsi="宋体" w:hint="eastAsia"/>
          <w:sz w:val="24"/>
        </w:rPr>
        <w:t>1</w:t>
      </w:r>
      <w:r>
        <w:rPr>
          <w:rFonts w:ascii="宋体" w:hAnsi="宋体" w:hint="eastAsia"/>
          <w:sz w:val="24"/>
        </w:rPr>
        <w:t>．我们愿意遵照</w:t>
      </w:r>
      <w:r>
        <w:rPr>
          <w:rFonts w:hint="eastAsia"/>
          <w:sz w:val="24"/>
        </w:rPr>
        <w:t>招标</w:t>
      </w:r>
      <w:r>
        <w:rPr>
          <w:rFonts w:ascii="宋体" w:hAnsi="宋体" w:hint="eastAsia"/>
          <w:sz w:val="24"/>
        </w:rPr>
        <w:t>文件中的相关内容和合同条款以及其它一切要求投标。</w:t>
      </w:r>
    </w:p>
    <w:p w:rsidR="00205151" w:rsidRDefault="008E4EB8">
      <w:pPr>
        <w:ind w:firstLineChars="200" w:firstLine="480"/>
        <w:jc w:val="left"/>
        <w:rPr>
          <w:rFonts w:ascii="宋体" w:hAnsi="宋体"/>
          <w:sz w:val="24"/>
        </w:rPr>
      </w:pPr>
      <w:r>
        <w:rPr>
          <w:rFonts w:ascii="宋体" w:hAnsi="宋体" w:hint="eastAsia"/>
          <w:sz w:val="24"/>
        </w:rPr>
        <w:t>2</w:t>
      </w:r>
      <w:r>
        <w:rPr>
          <w:rFonts w:ascii="宋体" w:hAnsi="宋体" w:hint="eastAsia"/>
          <w:sz w:val="24"/>
        </w:rPr>
        <w:t>．我们愿意提供</w:t>
      </w:r>
      <w:r>
        <w:rPr>
          <w:rFonts w:hint="eastAsia"/>
          <w:sz w:val="24"/>
        </w:rPr>
        <w:t>招标</w:t>
      </w:r>
      <w:r>
        <w:rPr>
          <w:rFonts w:ascii="宋体" w:hAnsi="宋体" w:hint="eastAsia"/>
          <w:sz w:val="24"/>
        </w:rPr>
        <w:t>文件要求的所有文件资料，并保证这些资料均为真实、完整、有效和合法的。</w:t>
      </w:r>
    </w:p>
    <w:p w:rsidR="00205151" w:rsidRDefault="008E4EB8">
      <w:pPr>
        <w:ind w:firstLineChars="200" w:firstLine="480"/>
        <w:jc w:val="left"/>
        <w:rPr>
          <w:rFonts w:ascii="宋体" w:hAnsi="宋体"/>
          <w:sz w:val="24"/>
        </w:rPr>
      </w:pPr>
      <w:r>
        <w:rPr>
          <w:rFonts w:ascii="宋体" w:hAnsi="宋体" w:hint="eastAsia"/>
          <w:sz w:val="24"/>
        </w:rPr>
        <w:t>3</w:t>
      </w:r>
      <w:r>
        <w:rPr>
          <w:rFonts w:ascii="宋体" w:hAnsi="宋体" w:hint="eastAsia"/>
          <w:sz w:val="24"/>
        </w:rPr>
        <w:t>．我们愿意接受并配合贵公司对整个</w:t>
      </w:r>
      <w:r>
        <w:rPr>
          <w:rFonts w:hint="eastAsia"/>
          <w:sz w:val="24"/>
        </w:rPr>
        <w:t>招标</w:t>
      </w:r>
      <w:r>
        <w:rPr>
          <w:rFonts w:ascii="宋体" w:hAnsi="宋体" w:hint="eastAsia"/>
          <w:sz w:val="24"/>
        </w:rPr>
        <w:t>过程进行的管理，若我们在投标过程中有任何违反</w:t>
      </w:r>
      <w:r>
        <w:rPr>
          <w:rFonts w:hint="eastAsia"/>
          <w:sz w:val="24"/>
        </w:rPr>
        <w:t>招标</w:t>
      </w:r>
      <w:r>
        <w:rPr>
          <w:rFonts w:ascii="宋体" w:hAnsi="宋体" w:hint="eastAsia"/>
          <w:sz w:val="24"/>
        </w:rPr>
        <w:t>文件的行为，愿意按照</w:t>
      </w:r>
      <w:r>
        <w:rPr>
          <w:rFonts w:hint="eastAsia"/>
          <w:sz w:val="24"/>
        </w:rPr>
        <w:t>招标</w:t>
      </w:r>
      <w:r>
        <w:rPr>
          <w:rFonts w:ascii="宋体" w:hAnsi="宋体" w:hint="eastAsia"/>
          <w:sz w:val="24"/>
        </w:rPr>
        <w:t>文件的规定接受贵公司的扣罚。</w:t>
      </w:r>
    </w:p>
    <w:p w:rsidR="00205151" w:rsidRDefault="008E4EB8">
      <w:pPr>
        <w:ind w:firstLineChars="200" w:firstLine="480"/>
        <w:jc w:val="left"/>
        <w:rPr>
          <w:rFonts w:ascii="宋体" w:hAnsi="宋体"/>
          <w:sz w:val="24"/>
        </w:rPr>
      </w:pPr>
      <w:r>
        <w:rPr>
          <w:rFonts w:ascii="宋体" w:hAnsi="宋体" w:hint="eastAsia"/>
          <w:sz w:val="24"/>
        </w:rPr>
        <w:t>4</w:t>
      </w:r>
      <w:r>
        <w:rPr>
          <w:rFonts w:ascii="宋体" w:hAnsi="宋体" w:hint="eastAsia"/>
          <w:sz w:val="24"/>
        </w:rPr>
        <w:t>．我们理解、尊重并接受贵方按照自身的实际需要设定</w:t>
      </w:r>
      <w:r>
        <w:rPr>
          <w:rFonts w:hint="eastAsia"/>
          <w:sz w:val="24"/>
        </w:rPr>
        <w:t>招标</w:t>
      </w:r>
      <w:r>
        <w:rPr>
          <w:rFonts w:ascii="宋体" w:hAnsi="宋体" w:hint="eastAsia"/>
          <w:sz w:val="24"/>
        </w:rPr>
        <w:t>程序，组织评标、决标，选择最适合贵司的中标人，因此贵司不一定必须接受最低报价投标，对决标结果也没有解释的义务。</w:t>
      </w:r>
    </w:p>
    <w:p w:rsidR="00205151" w:rsidRDefault="008E4EB8">
      <w:pPr>
        <w:ind w:firstLineChars="200" w:firstLine="480"/>
        <w:jc w:val="left"/>
        <w:rPr>
          <w:rFonts w:ascii="宋体" w:hAnsi="宋体"/>
          <w:sz w:val="24"/>
        </w:rPr>
      </w:pPr>
      <w:r>
        <w:rPr>
          <w:rFonts w:ascii="宋体" w:hAnsi="宋体" w:hint="eastAsia"/>
          <w:sz w:val="24"/>
        </w:rPr>
        <w:t>5</w:t>
      </w:r>
      <w:r>
        <w:rPr>
          <w:rFonts w:ascii="宋体" w:hAnsi="宋体" w:hint="eastAsia"/>
          <w:sz w:val="24"/>
        </w:rPr>
        <w:t>．如果我们中标，我们将严格履行</w:t>
      </w:r>
      <w:r>
        <w:rPr>
          <w:rFonts w:hint="eastAsia"/>
          <w:sz w:val="24"/>
        </w:rPr>
        <w:t>招标</w:t>
      </w:r>
      <w:r>
        <w:rPr>
          <w:rFonts w:ascii="宋体" w:hAnsi="宋体" w:hint="eastAsia"/>
          <w:sz w:val="24"/>
        </w:rPr>
        <w:t>、投标文件及双方签订的合同中规定的各项要求。</w:t>
      </w:r>
    </w:p>
    <w:p w:rsidR="00205151" w:rsidRDefault="008E4EB8">
      <w:pPr>
        <w:ind w:firstLineChars="200" w:firstLine="480"/>
        <w:jc w:val="left"/>
        <w:rPr>
          <w:rFonts w:ascii="宋体" w:hAnsi="宋体"/>
          <w:sz w:val="24"/>
        </w:rPr>
      </w:pPr>
      <w:r>
        <w:rPr>
          <w:rFonts w:ascii="宋体" w:hAnsi="宋体" w:hint="eastAsia"/>
          <w:sz w:val="24"/>
        </w:rPr>
        <w:t>6</w:t>
      </w:r>
      <w:r>
        <w:rPr>
          <w:rFonts w:ascii="宋体" w:hAnsi="宋体" w:hint="eastAsia"/>
          <w:sz w:val="24"/>
        </w:rPr>
        <w:t>．若我们有下述任一项行为的，愿意赔偿由此给贵司（或实际采购公司等贵司关联公司）造成的一切损失：（</w:t>
      </w:r>
      <w:r>
        <w:rPr>
          <w:rFonts w:ascii="宋体" w:hAnsi="宋体" w:hint="eastAsia"/>
          <w:sz w:val="24"/>
        </w:rPr>
        <w:t>1</w:t>
      </w:r>
      <w:r>
        <w:rPr>
          <w:rFonts w:ascii="宋体" w:hAnsi="宋体" w:hint="eastAsia"/>
          <w:sz w:val="24"/>
        </w:rPr>
        <w:t>）我们提供的营业执照、资质证书、授权书等投标文件存在伪造、变造、虚假陈述等欺骗性内容的。（</w:t>
      </w:r>
      <w:r>
        <w:rPr>
          <w:rFonts w:ascii="宋体" w:hAnsi="宋体" w:hint="eastAsia"/>
          <w:sz w:val="24"/>
        </w:rPr>
        <w:t>2</w:t>
      </w:r>
      <w:r>
        <w:rPr>
          <w:rFonts w:ascii="宋体" w:hAnsi="宋体" w:hint="eastAsia"/>
          <w:sz w:val="24"/>
        </w:rPr>
        <w:t>）我们中标后不同意签订合同的。（</w:t>
      </w:r>
      <w:r>
        <w:rPr>
          <w:rFonts w:ascii="宋体" w:hAnsi="宋体" w:hint="eastAsia"/>
          <w:sz w:val="24"/>
        </w:rPr>
        <w:t>3</w:t>
      </w:r>
      <w:r>
        <w:rPr>
          <w:rFonts w:ascii="宋体" w:hAnsi="宋体" w:hint="eastAsia"/>
          <w:sz w:val="24"/>
        </w:rPr>
        <w:t>）</w:t>
      </w:r>
      <w:r>
        <w:rPr>
          <w:rFonts w:hint="eastAsia"/>
          <w:sz w:val="24"/>
        </w:rPr>
        <w:t>递交投标文件未撤回，却未准时参加开标活动。</w:t>
      </w:r>
    </w:p>
    <w:p w:rsidR="00205151" w:rsidRDefault="008E4EB8">
      <w:pPr>
        <w:ind w:firstLineChars="200" w:firstLine="480"/>
        <w:jc w:val="left"/>
        <w:rPr>
          <w:rFonts w:ascii="宋体" w:hAnsi="宋体"/>
          <w:sz w:val="24"/>
        </w:rPr>
      </w:pPr>
      <w:r>
        <w:rPr>
          <w:rFonts w:ascii="宋体" w:hAnsi="宋体" w:hint="eastAsia"/>
          <w:sz w:val="24"/>
        </w:rPr>
        <w:t>7</w:t>
      </w:r>
      <w:r>
        <w:rPr>
          <w:rFonts w:ascii="宋体" w:hAnsi="宋体" w:hint="eastAsia"/>
          <w:sz w:val="24"/>
        </w:rPr>
        <w:t>．我们将对贵方招标文件所涉及的贵公司商业秘密</w:t>
      </w:r>
      <w:r>
        <w:rPr>
          <w:rFonts w:ascii="宋体" w:hAnsi="宋体" w:hint="eastAsia"/>
          <w:sz w:val="24"/>
        </w:rPr>
        <w:t>严格保密，不会以任何形式传播、泄露</w:t>
      </w:r>
      <w:r>
        <w:rPr>
          <w:rFonts w:hint="eastAsia"/>
          <w:sz w:val="24"/>
        </w:rPr>
        <w:t>招标</w:t>
      </w:r>
      <w:r>
        <w:rPr>
          <w:rFonts w:ascii="宋体" w:hAnsi="宋体" w:hint="eastAsia"/>
          <w:sz w:val="24"/>
        </w:rPr>
        <w:t>文件的内容以及最后的</w:t>
      </w:r>
      <w:r>
        <w:rPr>
          <w:rFonts w:hint="eastAsia"/>
          <w:sz w:val="24"/>
        </w:rPr>
        <w:t>招标</w:t>
      </w:r>
      <w:r>
        <w:rPr>
          <w:rFonts w:ascii="宋体" w:hAnsi="宋体" w:hint="eastAsia"/>
          <w:sz w:val="24"/>
        </w:rPr>
        <w:t>结果。</w:t>
      </w:r>
    </w:p>
    <w:p w:rsidR="00205151" w:rsidRDefault="008E4EB8">
      <w:pPr>
        <w:ind w:firstLine="200"/>
        <w:jc w:val="left"/>
        <w:rPr>
          <w:rFonts w:ascii="宋体" w:hAnsi="宋体"/>
          <w:sz w:val="24"/>
        </w:rPr>
      </w:pPr>
      <w:r>
        <w:rPr>
          <w:rFonts w:ascii="宋体" w:hAnsi="宋体" w:hint="eastAsia"/>
          <w:sz w:val="24"/>
        </w:rPr>
        <w:t>特此承诺！</w:t>
      </w:r>
    </w:p>
    <w:p w:rsidR="00205151" w:rsidRDefault="008E4EB8">
      <w:pPr>
        <w:spacing w:line="360" w:lineRule="auto"/>
        <w:ind w:firstLine="435"/>
        <w:jc w:val="left"/>
        <w:rPr>
          <w:rFonts w:ascii="宋体" w:hAnsi="宋体"/>
          <w:b/>
          <w:sz w:val="24"/>
        </w:rPr>
      </w:pPr>
      <w:r>
        <w:rPr>
          <w:rFonts w:ascii="宋体" w:hAnsi="宋体" w:hint="eastAsia"/>
          <w:b/>
          <w:sz w:val="24"/>
        </w:rPr>
        <w:t>我们的联系方式：</w:t>
      </w:r>
    </w:p>
    <w:p w:rsidR="00205151" w:rsidRDefault="008E4EB8">
      <w:pPr>
        <w:spacing w:line="360" w:lineRule="auto"/>
        <w:ind w:firstLine="435"/>
        <w:jc w:val="left"/>
        <w:rPr>
          <w:rFonts w:ascii="宋体" w:hAnsi="宋体"/>
          <w:sz w:val="24"/>
          <w:u w:val="single"/>
        </w:rPr>
      </w:pPr>
      <w:r>
        <w:rPr>
          <w:rFonts w:ascii="宋体" w:hAnsi="宋体" w:hint="eastAsia"/>
          <w:sz w:val="24"/>
        </w:rPr>
        <w:t>投标单位：</w:t>
      </w:r>
      <w:r>
        <w:rPr>
          <w:rFonts w:ascii="宋体" w:hAnsi="宋体" w:hint="eastAsia"/>
          <w:sz w:val="24"/>
          <w:u w:val="single"/>
        </w:rPr>
        <w:t xml:space="preserve">                                             </w:t>
      </w:r>
    </w:p>
    <w:p w:rsidR="00205151" w:rsidRDefault="008E4EB8">
      <w:pPr>
        <w:spacing w:line="360" w:lineRule="auto"/>
        <w:ind w:firstLine="435"/>
        <w:jc w:val="left"/>
        <w:rPr>
          <w:rFonts w:ascii="宋体" w:hAnsi="宋体"/>
          <w:sz w:val="24"/>
          <w:u w:val="single"/>
        </w:rPr>
      </w:pPr>
      <w:r>
        <w:rPr>
          <w:rFonts w:ascii="宋体" w:hAnsi="宋体" w:hint="eastAsia"/>
          <w:sz w:val="24"/>
        </w:rPr>
        <w:t>地址：</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联系人：</w:t>
      </w:r>
      <w:r>
        <w:rPr>
          <w:rFonts w:ascii="宋体" w:hAnsi="宋体" w:hint="eastAsia"/>
          <w:sz w:val="24"/>
          <w:u w:val="single"/>
        </w:rPr>
        <w:t xml:space="preserve">                       </w:t>
      </w:r>
    </w:p>
    <w:p w:rsidR="00205151" w:rsidRDefault="008E4EB8">
      <w:pPr>
        <w:spacing w:line="360" w:lineRule="auto"/>
        <w:ind w:firstLine="435"/>
        <w:jc w:val="left"/>
        <w:rPr>
          <w:rFonts w:ascii="宋体" w:hAnsi="宋体"/>
          <w:sz w:val="24"/>
        </w:rPr>
      </w:pPr>
      <w:r>
        <w:rPr>
          <w:rFonts w:ascii="宋体" w:hAnsi="宋体" w:hint="eastAsia"/>
          <w:sz w:val="24"/>
        </w:rPr>
        <w:t>电话：</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传</w:t>
      </w:r>
      <w:r>
        <w:rPr>
          <w:rFonts w:ascii="宋体" w:hAnsi="宋体" w:hint="eastAsia"/>
          <w:sz w:val="24"/>
        </w:rPr>
        <w:t xml:space="preserve">  </w:t>
      </w:r>
      <w:r>
        <w:rPr>
          <w:rFonts w:ascii="宋体" w:hAnsi="宋体" w:hint="eastAsia"/>
          <w:sz w:val="24"/>
        </w:rPr>
        <w:t>真：</w:t>
      </w:r>
      <w:r>
        <w:rPr>
          <w:rFonts w:ascii="宋体" w:hAnsi="宋体" w:hint="eastAsia"/>
          <w:sz w:val="24"/>
          <w:u w:val="single"/>
        </w:rPr>
        <w:t xml:space="preserve">                       </w:t>
      </w:r>
    </w:p>
    <w:p w:rsidR="00205151" w:rsidRDefault="008E4EB8">
      <w:pPr>
        <w:spacing w:line="360" w:lineRule="auto"/>
        <w:ind w:firstLine="435"/>
        <w:jc w:val="left"/>
        <w:rPr>
          <w:rFonts w:ascii="宋体" w:hAnsi="宋体"/>
          <w:sz w:val="24"/>
          <w:u w:val="single"/>
        </w:rPr>
      </w:pPr>
      <w:r>
        <w:rPr>
          <w:rFonts w:ascii="宋体" w:hAnsi="宋体" w:hint="eastAsia"/>
          <w:sz w:val="24"/>
        </w:rPr>
        <w:t>法定代表人：</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电子邮箱地址：</w:t>
      </w:r>
      <w:r>
        <w:rPr>
          <w:rFonts w:ascii="宋体" w:hAnsi="宋体" w:hint="eastAsia"/>
          <w:sz w:val="24"/>
          <w:u w:val="single"/>
        </w:rPr>
        <w:t xml:space="preserve">                 </w:t>
      </w:r>
    </w:p>
    <w:p w:rsidR="00205151" w:rsidRDefault="008E4EB8">
      <w:pPr>
        <w:spacing w:line="360" w:lineRule="auto"/>
        <w:ind w:firstLine="435"/>
        <w:jc w:val="left"/>
        <w:rPr>
          <w:rFonts w:ascii="宋体" w:hAnsi="宋体"/>
          <w:sz w:val="24"/>
        </w:rPr>
      </w:pPr>
      <w:r>
        <w:rPr>
          <w:rFonts w:ascii="宋体" w:hAnsi="宋体" w:hint="eastAsia"/>
          <w:sz w:val="24"/>
        </w:rPr>
        <w:t xml:space="preserve">                                         </w:t>
      </w:r>
      <w:r>
        <w:rPr>
          <w:rFonts w:ascii="宋体" w:hAnsi="宋体" w:hint="eastAsia"/>
          <w:sz w:val="24"/>
        </w:rPr>
        <w:t>投标单位（公章）：</w:t>
      </w:r>
    </w:p>
    <w:p w:rsidR="00205151" w:rsidRDefault="008E4EB8">
      <w:pPr>
        <w:spacing w:line="360" w:lineRule="auto"/>
        <w:ind w:firstLine="435"/>
        <w:jc w:val="left"/>
        <w:rPr>
          <w:rFonts w:ascii="宋体" w:hAnsi="宋体"/>
          <w:sz w:val="24"/>
        </w:rPr>
      </w:pPr>
      <w:r>
        <w:rPr>
          <w:rFonts w:ascii="宋体" w:hAnsi="宋体" w:hint="eastAsia"/>
          <w:sz w:val="24"/>
        </w:rPr>
        <w:t xml:space="preserve">                                         </w:t>
      </w:r>
      <w:r>
        <w:rPr>
          <w:rFonts w:ascii="宋体" w:hAnsi="宋体" w:hint="eastAsia"/>
          <w:sz w:val="24"/>
        </w:rPr>
        <w:t>法定代表人（签字）：</w:t>
      </w:r>
    </w:p>
    <w:p w:rsidR="00205151" w:rsidRDefault="008E4EB8">
      <w:pPr>
        <w:spacing w:line="360" w:lineRule="auto"/>
        <w:ind w:firstLine="435"/>
        <w:jc w:val="left"/>
        <w:rPr>
          <w:rFonts w:ascii="宋体" w:hAnsi="宋体"/>
          <w:sz w:val="24"/>
        </w:rPr>
      </w:pPr>
      <w:r>
        <w:rPr>
          <w:rFonts w:ascii="宋体" w:hAnsi="宋体" w:hint="eastAsia"/>
          <w:sz w:val="24"/>
        </w:rPr>
        <w:t xml:space="preserve">                                         </w:t>
      </w:r>
      <w:r>
        <w:rPr>
          <w:rFonts w:ascii="宋体" w:hAnsi="宋体" w:hint="eastAsia"/>
          <w:sz w:val="24"/>
        </w:rPr>
        <w:t>委托代理人（签字）：</w:t>
      </w:r>
    </w:p>
    <w:p w:rsidR="00205151" w:rsidRDefault="008E4EB8">
      <w:pPr>
        <w:spacing w:line="360" w:lineRule="auto"/>
        <w:ind w:left="435"/>
        <w:jc w:val="left"/>
        <w:rPr>
          <w:rFonts w:ascii="宋体" w:hAnsi="宋体"/>
          <w:sz w:val="24"/>
        </w:rPr>
      </w:pPr>
      <w:r>
        <w:rPr>
          <w:rFonts w:ascii="宋体" w:hAnsi="宋体" w:hint="eastAsia"/>
          <w:sz w:val="24"/>
        </w:rPr>
        <w:t xml:space="preserve">                                         </w:t>
      </w:r>
      <w:r>
        <w:rPr>
          <w:rFonts w:ascii="宋体" w:hAnsi="宋体" w:hint="eastAsia"/>
          <w:sz w:val="24"/>
        </w:rPr>
        <w:t>投标日期：</w:t>
      </w:r>
    </w:p>
    <w:p w:rsidR="00205151" w:rsidRDefault="008E4EB8">
      <w:pPr>
        <w:widowControl/>
        <w:spacing w:line="360" w:lineRule="auto"/>
        <w:jc w:val="left"/>
        <w:rPr>
          <w:rFonts w:ascii="宋体" w:hAnsi="宋体"/>
          <w:sz w:val="24"/>
        </w:rPr>
      </w:pPr>
      <w:r>
        <w:rPr>
          <w:rFonts w:ascii="宋体" w:hAnsi="宋体"/>
          <w:sz w:val="24"/>
        </w:rPr>
        <w:br w:type="page"/>
      </w:r>
      <w:r>
        <w:rPr>
          <w:rFonts w:ascii="宋体" w:hAnsi="宋体"/>
          <w:sz w:val="24"/>
        </w:rPr>
        <w:lastRenderedPageBreak/>
        <w:t xml:space="preserve"> </w:t>
      </w:r>
      <w:r>
        <w:rPr>
          <w:rFonts w:ascii="宋体" w:hAnsi="宋体" w:hint="eastAsia"/>
          <w:sz w:val="24"/>
        </w:rPr>
        <w:t>附件三：法人授权委托书</w:t>
      </w:r>
    </w:p>
    <w:p w:rsidR="00205151" w:rsidRDefault="008E4EB8">
      <w:pPr>
        <w:spacing w:line="360" w:lineRule="auto"/>
        <w:ind w:left="420"/>
        <w:jc w:val="center"/>
        <w:rPr>
          <w:rFonts w:ascii="宋体" w:hAnsi="宋体"/>
          <w:b/>
          <w:sz w:val="24"/>
        </w:rPr>
      </w:pPr>
      <w:r>
        <w:rPr>
          <w:rFonts w:ascii="宋体" w:hAnsi="宋体" w:hint="eastAsia"/>
          <w:b/>
          <w:sz w:val="24"/>
        </w:rPr>
        <w:t>法人授权委托书</w:t>
      </w:r>
    </w:p>
    <w:p w:rsidR="00205151" w:rsidRDefault="008E4EB8">
      <w:pPr>
        <w:spacing w:line="360" w:lineRule="auto"/>
        <w:ind w:left="420"/>
        <w:rPr>
          <w:rFonts w:ascii="宋体" w:hAnsi="宋体"/>
          <w:sz w:val="24"/>
        </w:rPr>
      </w:pPr>
      <w:r>
        <w:rPr>
          <w:rFonts w:ascii="宋体" w:hAnsi="宋体" w:hint="eastAsia"/>
          <w:sz w:val="24"/>
        </w:rPr>
        <w:t>本授权委托书声明：我</w:t>
      </w:r>
      <w:r>
        <w:rPr>
          <w:rFonts w:ascii="宋体" w:hAnsi="宋体" w:hint="eastAsia"/>
          <w:sz w:val="24"/>
          <w:u w:val="single"/>
        </w:rPr>
        <w:t xml:space="preserve">             </w:t>
      </w:r>
      <w:r>
        <w:rPr>
          <w:rFonts w:ascii="宋体" w:hAnsi="宋体" w:hint="eastAsia"/>
          <w:sz w:val="24"/>
        </w:rPr>
        <w:t>（姓名）</w:t>
      </w:r>
    </w:p>
    <w:p w:rsidR="00205151" w:rsidRDefault="008E4EB8">
      <w:pPr>
        <w:spacing w:line="360" w:lineRule="auto"/>
        <w:ind w:left="420"/>
        <w:rPr>
          <w:rFonts w:ascii="宋体" w:hAnsi="宋体"/>
          <w:sz w:val="24"/>
        </w:rPr>
      </w:pPr>
      <w:r>
        <w:rPr>
          <w:rFonts w:ascii="宋体" w:hAnsi="宋体" w:hint="eastAsia"/>
          <w:sz w:val="24"/>
        </w:rPr>
        <w:t>系</w:t>
      </w:r>
      <w:r>
        <w:rPr>
          <w:rFonts w:ascii="宋体" w:hAnsi="宋体" w:hint="eastAsia"/>
          <w:sz w:val="24"/>
          <w:u w:val="single"/>
        </w:rPr>
        <w:t xml:space="preserve">                           </w:t>
      </w:r>
      <w:r>
        <w:rPr>
          <w:rFonts w:ascii="宋体" w:hAnsi="宋体" w:hint="eastAsia"/>
          <w:sz w:val="24"/>
        </w:rPr>
        <w:t>（投标单位名称）的法定代表人，现授权委托</w:t>
      </w:r>
      <w:r>
        <w:rPr>
          <w:rFonts w:ascii="宋体" w:hAnsi="宋体" w:hint="eastAsia"/>
          <w:sz w:val="24"/>
          <w:u w:val="single"/>
        </w:rPr>
        <w:t xml:space="preserve">    </w:t>
      </w:r>
      <w:r>
        <w:rPr>
          <w:rFonts w:ascii="宋体" w:hAnsi="宋体" w:hint="eastAsia"/>
          <w:sz w:val="24"/>
        </w:rPr>
        <w:t>（单位名称）的</w:t>
      </w:r>
      <w:r>
        <w:rPr>
          <w:rFonts w:ascii="宋体" w:hAnsi="宋体" w:hint="eastAsia"/>
          <w:sz w:val="24"/>
          <w:u w:val="single"/>
        </w:rPr>
        <w:t xml:space="preserve">        </w:t>
      </w:r>
      <w:r>
        <w:rPr>
          <w:rFonts w:ascii="宋体" w:hAnsi="宋体" w:hint="eastAsia"/>
          <w:sz w:val="24"/>
        </w:rPr>
        <w:t>（姓名）为我单位代理人，以本单位的名义参加昆明中药厂有限公司组织实施的</w:t>
      </w:r>
      <w:r>
        <w:rPr>
          <w:rFonts w:ascii="宋体" w:hAnsi="宋体" w:hint="eastAsia"/>
          <w:sz w:val="24"/>
        </w:rPr>
        <w:t>20</w:t>
      </w:r>
      <w:r>
        <w:rPr>
          <w:rFonts w:ascii="宋体" w:hAnsi="宋体"/>
          <w:sz w:val="24"/>
        </w:rPr>
        <w:t>2</w:t>
      </w:r>
      <w:r>
        <w:rPr>
          <w:rFonts w:ascii="宋体" w:hAnsi="宋体" w:hint="eastAsia"/>
          <w:sz w:val="24"/>
        </w:rPr>
        <w:t>1</w:t>
      </w:r>
      <w:r>
        <w:rPr>
          <w:rFonts w:ascii="宋体" w:hAnsi="宋体" w:hint="eastAsia"/>
          <w:sz w:val="24"/>
        </w:rPr>
        <w:t>年度</w:t>
      </w:r>
      <w:r>
        <w:rPr>
          <w:rFonts w:hint="eastAsia"/>
          <w:sz w:val="24"/>
        </w:rPr>
        <w:t>零星工程施工</w:t>
      </w:r>
      <w:r>
        <w:rPr>
          <w:rFonts w:ascii="宋体" w:hAnsi="宋体" w:hint="eastAsia"/>
          <w:sz w:val="24"/>
        </w:rPr>
        <w:t>招标活动。代理人在投标响应文件的合同谈判过程中所签署的一切文件和处理与这有关的一切事务，我均予以承认。</w:t>
      </w:r>
    </w:p>
    <w:p w:rsidR="00205151" w:rsidRDefault="008E4EB8">
      <w:pPr>
        <w:spacing w:line="360" w:lineRule="auto"/>
        <w:ind w:left="420" w:firstLine="435"/>
        <w:rPr>
          <w:rFonts w:ascii="宋体" w:hAnsi="宋体"/>
          <w:sz w:val="24"/>
        </w:rPr>
      </w:pPr>
      <w:r>
        <w:rPr>
          <w:rFonts w:ascii="宋体" w:hAnsi="宋体" w:hint="eastAsia"/>
          <w:sz w:val="24"/>
        </w:rPr>
        <w:t>代理人在授权委托书有效期内签署的所有文件不因授权委托的撤销而失效，除非有撤销授权委托书的书面通知，本授权委托书自投标响应文件递交开始至合同履行完毕止。代理人无转委托权。</w:t>
      </w:r>
    </w:p>
    <w:p w:rsidR="00205151" w:rsidRDefault="008E4EB8">
      <w:pPr>
        <w:spacing w:line="360" w:lineRule="auto"/>
        <w:ind w:left="420" w:firstLine="435"/>
        <w:rPr>
          <w:rFonts w:ascii="宋体" w:hAnsi="宋体"/>
          <w:sz w:val="24"/>
        </w:rPr>
      </w:pPr>
      <w:r>
        <w:rPr>
          <w:rFonts w:ascii="宋体" w:hAnsi="宋体" w:hint="eastAsia"/>
          <w:sz w:val="24"/>
        </w:rPr>
        <w:t>特此委任。</w:t>
      </w:r>
    </w:p>
    <w:p w:rsidR="00205151" w:rsidRDefault="00205151">
      <w:pPr>
        <w:spacing w:line="360" w:lineRule="auto"/>
        <w:ind w:left="420" w:firstLine="435"/>
        <w:rPr>
          <w:rFonts w:ascii="宋体" w:hAnsi="宋体"/>
          <w:sz w:val="24"/>
        </w:rPr>
      </w:pPr>
    </w:p>
    <w:p w:rsidR="00205151" w:rsidRDefault="008E4EB8">
      <w:pPr>
        <w:spacing w:line="360" w:lineRule="auto"/>
        <w:ind w:left="420" w:firstLine="435"/>
        <w:rPr>
          <w:rFonts w:ascii="宋体" w:hAnsi="宋体"/>
          <w:sz w:val="24"/>
        </w:rPr>
      </w:pPr>
      <w:r>
        <w:rPr>
          <w:rFonts w:ascii="宋体" w:hAnsi="宋体" w:hint="eastAsia"/>
          <w:sz w:val="24"/>
        </w:rPr>
        <w:t>投标单位：（盖章）</w:t>
      </w:r>
    </w:p>
    <w:p w:rsidR="00205151" w:rsidRDefault="00205151">
      <w:pPr>
        <w:spacing w:line="360" w:lineRule="auto"/>
        <w:ind w:left="420" w:firstLine="435"/>
        <w:rPr>
          <w:rFonts w:ascii="宋体" w:hAnsi="宋体"/>
          <w:sz w:val="24"/>
        </w:rPr>
      </w:pPr>
    </w:p>
    <w:p w:rsidR="00205151" w:rsidRDefault="008E4EB8">
      <w:pPr>
        <w:spacing w:line="360" w:lineRule="auto"/>
        <w:ind w:left="420" w:firstLine="435"/>
        <w:rPr>
          <w:rFonts w:ascii="宋体" w:hAnsi="宋体"/>
          <w:sz w:val="24"/>
        </w:rPr>
      </w:pPr>
      <w:r>
        <w:rPr>
          <w:rFonts w:ascii="宋体" w:hAnsi="宋体" w:hint="eastAsia"/>
          <w:sz w:val="24"/>
        </w:rPr>
        <w:t>法定代表人：（签字或盖章）</w:t>
      </w:r>
    </w:p>
    <w:p w:rsidR="00205151" w:rsidRDefault="008E4EB8">
      <w:pPr>
        <w:spacing w:line="360" w:lineRule="auto"/>
        <w:ind w:left="420" w:firstLine="435"/>
        <w:rPr>
          <w:rFonts w:ascii="宋体" w:hAnsi="宋体"/>
          <w:sz w:val="24"/>
        </w:rPr>
      </w:pPr>
      <w:r>
        <w:rPr>
          <w:rFonts w:ascii="宋体" w:hAnsi="宋体" w:hint="eastAsia"/>
          <w:sz w:val="24"/>
        </w:rPr>
        <w:t>被委托人：（签字或盖章）</w:t>
      </w:r>
    </w:p>
    <w:p w:rsidR="00205151" w:rsidRDefault="00205151">
      <w:pPr>
        <w:spacing w:line="360" w:lineRule="auto"/>
        <w:ind w:leftChars="200" w:left="420" w:firstLineChars="1950" w:firstLine="4680"/>
        <w:rPr>
          <w:rFonts w:ascii="宋体" w:hAnsi="宋体"/>
          <w:sz w:val="24"/>
        </w:rPr>
      </w:pPr>
    </w:p>
    <w:p w:rsidR="00205151" w:rsidRDefault="00205151">
      <w:pPr>
        <w:spacing w:line="360" w:lineRule="auto"/>
        <w:ind w:leftChars="200" w:left="420" w:firstLineChars="1950" w:firstLine="4680"/>
        <w:rPr>
          <w:rFonts w:ascii="宋体" w:hAnsi="宋体"/>
          <w:sz w:val="24"/>
        </w:rPr>
      </w:pPr>
    </w:p>
    <w:p w:rsidR="00205151" w:rsidRDefault="008E4EB8">
      <w:pPr>
        <w:spacing w:line="360" w:lineRule="auto"/>
        <w:ind w:leftChars="200" w:left="420" w:firstLineChars="2200" w:firstLine="5280"/>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205151" w:rsidRDefault="008E4EB8">
      <w:pPr>
        <w:widowControl/>
        <w:spacing w:line="360" w:lineRule="auto"/>
        <w:jc w:val="left"/>
        <w:rPr>
          <w:rFonts w:ascii="宋体" w:hAnsi="宋体"/>
          <w:sz w:val="24"/>
        </w:rPr>
      </w:pPr>
      <w:r>
        <w:rPr>
          <w:rFonts w:ascii="宋体" w:hAnsi="宋体"/>
          <w:sz w:val="24"/>
        </w:rPr>
        <w:br w:type="page"/>
      </w:r>
    </w:p>
    <w:p w:rsidR="00205151" w:rsidRDefault="008E4EB8">
      <w:pPr>
        <w:snapToGrid w:val="0"/>
        <w:spacing w:line="360" w:lineRule="auto"/>
        <w:rPr>
          <w:rFonts w:ascii="宋体" w:hAnsi="宋体"/>
          <w:b/>
          <w:sz w:val="24"/>
        </w:rPr>
      </w:pPr>
      <w:r>
        <w:rPr>
          <w:rFonts w:ascii="宋体" w:hAnsi="宋体" w:hint="eastAsia"/>
          <w:sz w:val="24"/>
        </w:rPr>
        <w:lastRenderedPageBreak/>
        <w:t>附件四：投标人情况表</w:t>
      </w:r>
    </w:p>
    <w:p w:rsidR="00205151" w:rsidRDefault="00205151">
      <w:pPr>
        <w:spacing w:line="360" w:lineRule="auto"/>
        <w:rPr>
          <w:rFonts w:ascii="宋体" w:hAnsi="宋体"/>
          <w:spacing w:val="30"/>
          <w:sz w:val="24"/>
        </w:rPr>
      </w:pPr>
    </w:p>
    <w:p w:rsidR="00205151" w:rsidRDefault="008E4EB8">
      <w:pPr>
        <w:spacing w:line="360" w:lineRule="auto"/>
        <w:jc w:val="center"/>
        <w:rPr>
          <w:rFonts w:ascii="宋体" w:hAnsi="宋体"/>
          <w:b/>
          <w:bCs/>
          <w:spacing w:val="20"/>
          <w:sz w:val="32"/>
          <w:szCs w:val="32"/>
        </w:rPr>
      </w:pPr>
      <w:r>
        <w:rPr>
          <w:rFonts w:ascii="宋体" w:hAnsi="宋体" w:hint="eastAsia"/>
          <w:b/>
          <w:bCs/>
          <w:sz w:val="32"/>
          <w:szCs w:val="32"/>
        </w:rPr>
        <w:t>投标人情况表</w:t>
      </w:r>
    </w:p>
    <w:p w:rsidR="00205151" w:rsidRDefault="008E4EB8">
      <w:pPr>
        <w:spacing w:line="360" w:lineRule="auto"/>
        <w:rPr>
          <w:rFonts w:ascii="宋体" w:hAnsi="宋体"/>
          <w:spacing w:val="20"/>
          <w:sz w:val="24"/>
        </w:rPr>
      </w:pPr>
      <w:r>
        <w:rPr>
          <w:rFonts w:ascii="宋体" w:hAnsi="宋体"/>
          <w:spacing w:val="20"/>
          <w:sz w:val="24"/>
        </w:rPr>
        <w:t>1.</w:t>
      </w:r>
      <w:r>
        <w:rPr>
          <w:rFonts w:ascii="宋体" w:hAnsi="宋体" w:hint="eastAsia"/>
          <w:spacing w:val="20"/>
          <w:sz w:val="24"/>
        </w:rPr>
        <w:t xml:space="preserve"> </w:t>
      </w:r>
      <w:r>
        <w:rPr>
          <w:rFonts w:ascii="宋体" w:hAnsi="宋体" w:hint="eastAsia"/>
          <w:spacing w:val="20"/>
          <w:sz w:val="24"/>
        </w:rPr>
        <w:t>名称及其它情况：</w:t>
      </w:r>
    </w:p>
    <w:p w:rsidR="00205151" w:rsidRDefault="008E4EB8">
      <w:pPr>
        <w:spacing w:line="360" w:lineRule="auto"/>
        <w:outlineLvl w:val="0"/>
        <w:rPr>
          <w:rFonts w:ascii="宋体" w:hAnsi="宋体"/>
          <w:spacing w:val="20"/>
          <w:sz w:val="24"/>
        </w:rPr>
      </w:pPr>
      <w:r>
        <w:rPr>
          <w:rFonts w:ascii="宋体" w:hAnsi="宋体"/>
          <w:spacing w:val="20"/>
          <w:sz w:val="24"/>
        </w:rPr>
        <w:t xml:space="preserve">   (1)</w:t>
      </w:r>
      <w:r>
        <w:rPr>
          <w:rFonts w:ascii="宋体" w:hAnsi="宋体" w:hint="eastAsia"/>
          <w:spacing w:val="20"/>
          <w:sz w:val="24"/>
        </w:rPr>
        <w:t>投标人名称：</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rPr>
      </w:pPr>
      <w:r>
        <w:rPr>
          <w:rFonts w:ascii="宋体" w:hAnsi="宋体"/>
          <w:spacing w:val="20"/>
          <w:sz w:val="24"/>
        </w:rPr>
        <w:t xml:space="preserve">   (2)</w:t>
      </w:r>
      <w:r>
        <w:rPr>
          <w:rFonts w:ascii="宋体" w:hAnsi="宋体" w:hint="eastAsia"/>
          <w:spacing w:val="20"/>
          <w:sz w:val="24"/>
        </w:rPr>
        <w:t>地</w:t>
      </w:r>
      <w:r>
        <w:rPr>
          <w:rFonts w:ascii="宋体" w:hAnsi="宋体" w:hint="eastAsia"/>
          <w:spacing w:val="20"/>
          <w:sz w:val="24"/>
        </w:rPr>
        <w:t xml:space="preserve">  </w:t>
      </w:r>
      <w:r>
        <w:rPr>
          <w:rFonts w:ascii="宋体" w:hAnsi="宋体" w:hint="eastAsia"/>
          <w:spacing w:val="20"/>
          <w:sz w:val="24"/>
        </w:rPr>
        <w:t>址：</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u w:val="single"/>
        </w:rPr>
      </w:pPr>
      <w:r>
        <w:rPr>
          <w:rFonts w:ascii="宋体" w:hAnsi="宋体"/>
          <w:spacing w:val="20"/>
          <w:sz w:val="24"/>
        </w:rPr>
        <w:t xml:space="preserve">   (3)</w:t>
      </w:r>
      <w:r>
        <w:rPr>
          <w:rFonts w:ascii="宋体" w:hAnsi="宋体" w:hint="eastAsia"/>
          <w:spacing w:val="20"/>
          <w:sz w:val="24"/>
        </w:rPr>
        <w:t>成立和／或注册日期：</w:t>
      </w:r>
      <w:r>
        <w:rPr>
          <w:rFonts w:ascii="宋体" w:hAnsi="宋体" w:hint="eastAsia"/>
          <w:spacing w:val="20"/>
          <w:sz w:val="24"/>
          <w:u w:val="single"/>
        </w:rPr>
        <w:t xml:space="preserve">        </w:t>
      </w:r>
      <w:r>
        <w:rPr>
          <w:rFonts w:ascii="宋体" w:hAnsi="宋体" w:hint="eastAsia"/>
          <w:spacing w:val="20"/>
          <w:sz w:val="24"/>
        </w:rPr>
        <w:t xml:space="preserve"> (4)</w:t>
      </w:r>
      <w:r>
        <w:rPr>
          <w:rFonts w:ascii="宋体" w:hAnsi="宋体" w:hint="eastAsia"/>
          <w:spacing w:val="20"/>
          <w:sz w:val="24"/>
        </w:rPr>
        <w:t>主管部门</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rPr>
      </w:pPr>
      <w:r>
        <w:rPr>
          <w:rFonts w:ascii="宋体" w:hAnsi="宋体"/>
          <w:spacing w:val="20"/>
          <w:sz w:val="24"/>
        </w:rPr>
        <w:t xml:space="preserve">   (</w:t>
      </w:r>
      <w:r>
        <w:rPr>
          <w:rFonts w:ascii="宋体" w:hAnsi="宋体" w:hint="eastAsia"/>
          <w:spacing w:val="20"/>
          <w:sz w:val="24"/>
        </w:rPr>
        <w:t>5</w:t>
      </w:r>
      <w:r>
        <w:rPr>
          <w:rFonts w:ascii="宋体" w:hAnsi="宋体"/>
          <w:spacing w:val="20"/>
          <w:sz w:val="24"/>
        </w:rPr>
        <w:t>)</w:t>
      </w:r>
      <w:r>
        <w:rPr>
          <w:rFonts w:ascii="宋体" w:hAnsi="宋体" w:hint="eastAsia"/>
          <w:spacing w:val="20"/>
          <w:sz w:val="24"/>
        </w:rPr>
        <w:t>性质</w:t>
      </w:r>
      <w:r>
        <w:rPr>
          <w:rFonts w:ascii="宋体" w:hAnsi="宋体" w:hint="eastAsia"/>
          <w:spacing w:val="20"/>
          <w:sz w:val="24"/>
        </w:rPr>
        <w:t>:</w:t>
      </w:r>
      <w:r>
        <w:rPr>
          <w:rFonts w:ascii="宋体" w:hAnsi="宋体" w:hint="eastAsia"/>
          <w:spacing w:val="20"/>
          <w:sz w:val="24"/>
          <w:u w:val="single"/>
        </w:rPr>
        <w:t xml:space="preserve">         </w:t>
      </w:r>
      <w:r>
        <w:rPr>
          <w:rFonts w:ascii="宋体" w:hAnsi="宋体" w:hint="eastAsia"/>
          <w:spacing w:val="20"/>
          <w:sz w:val="24"/>
        </w:rPr>
        <w:t xml:space="preserve">  (6)</w:t>
      </w:r>
      <w:r>
        <w:rPr>
          <w:rFonts w:ascii="宋体" w:hAnsi="宋体" w:hint="eastAsia"/>
          <w:spacing w:val="20"/>
          <w:sz w:val="24"/>
        </w:rPr>
        <w:t>职工总数</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ind w:firstLineChars="170" w:firstLine="476"/>
        <w:rPr>
          <w:rFonts w:ascii="宋体" w:hAnsi="宋体"/>
          <w:spacing w:val="20"/>
          <w:sz w:val="24"/>
        </w:rPr>
      </w:pPr>
      <w:r>
        <w:rPr>
          <w:rFonts w:ascii="宋体" w:hAnsi="宋体" w:hint="eastAsia"/>
          <w:spacing w:val="20"/>
          <w:sz w:val="24"/>
        </w:rPr>
        <w:t>(7)</w:t>
      </w:r>
      <w:r>
        <w:rPr>
          <w:rFonts w:ascii="宋体" w:hAnsi="宋体" w:hint="eastAsia"/>
          <w:spacing w:val="20"/>
          <w:sz w:val="24"/>
        </w:rPr>
        <w:t>工程技术及管理人员</w:t>
      </w:r>
      <w:r>
        <w:rPr>
          <w:rFonts w:ascii="宋体" w:hAnsi="宋体" w:hint="eastAsia"/>
          <w:spacing w:val="20"/>
          <w:sz w:val="24"/>
        </w:rPr>
        <w:t>:</w:t>
      </w:r>
      <w:r>
        <w:rPr>
          <w:rFonts w:ascii="宋体" w:hAnsi="宋体" w:hint="eastAsia"/>
          <w:spacing w:val="20"/>
          <w:sz w:val="24"/>
          <w:u w:val="single"/>
        </w:rPr>
        <w:t xml:space="preserve">    </w:t>
      </w:r>
      <w:r>
        <w:rPr>
          <w:rFonts w:ascii="宋体" w:hAnsi="宋体" w:hint="eastAsia"/>
          <w:spacing w:val="20"/>
          <w:sz w:val="24"/>
        </w:rPr>
        <w:t xml:space="preserve">  (8)</w:t>
      </w:r>
      <w:r>
        <w:rPr>
          <w:rFonts w:ascii="宋体" w:hAnsi="宋体" w:hint="eastAsia"/>
          <w:spacing w:val="20"/>
          <w:sz w:val="24"/>
        </w:rPr>
        <w:t>生产工人</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rPr>
      </w:pPr>
      <w:r>
        <w:rPr>
          <w:rFonts w:ascii="宋体" w:hAnsi="宋体"/>
          <w:spacing w:val="20"/>
          <w:sz w:val="24"/>
        </w:rPr>
        <w:t xml:space="preserve">   (</w:t>
      </w:r>
      <w:r>
        <w:rPr>
          <w:rFonts w:ascii="宋体" w:hAnsi="宋体" w:hint="eastAsia"/>
          <w:spacing w:val="20"/>
          <w:sz w:val="24"/>
        </w:rPr>
        <w:t>9</w:t>
      </w:r>
      <w:r>
        <w:rPr>
          <w:rFonts w:ascii="宋体" w:hAnsi="宋体"/>
          <w:spacing w:val="20"/>
          <w:sz w:val="24"/>
        </w:rPr>
        <w:t>)</w:t>
      </w:r>
      <w:r>
        <w:rPr>
          <w:rFonts w:ascii="宋体" w:hAnsi="宋体" w:hint="eastAsia"/>
          <w:spacing w:val="20"/>
          <w:sz w:val="24"/>
        </w:rPr>
        <w:t>近期资产负债简表（到</w:t>
      </w:r>
      <w:r>
        <w:rPr>
          <w:rFonts w:ascii="宋体" w:hAnsi="宋体" w:hint="eastAsia"/>
          <w:spacing w:val="20"/>
          <w:sz w:val="24"/>
          <w:u w:val="single"/>
        </w:rPr>
        <w:t xml:space="preserve">    </w:t>
      </w:r>
      <w:r>
        <w:rPr>
          <w:rFonts w:ascii="宋体" w:hAnsi="宋体" w:hint="eastAsia"/>
          <w:spacing w:val="20"/>
          <w:sz w:val="24"/>
        </w:rPr>
        <w:t>年</w:t>
      </w:r>
      <w:r>
        <w:rPr>
          <w:rFonts w:ascii="宋体" w:hAnsi="宋体" w:hint="eastAsia"/>
          <w:spacing w:val="20"/>
          <w:sz w:val="24"/>
          <w:u w:val="single"/>
        </w:rPr>
        <w:t xml:space="preserve">   </w:t>
      </w:r>
      <w:r>
        <w:rPr>
          <w:rFonts w:ascii="宋体" w:hAnsi="宋体" w:hint="eastAsia"/>
          <w:spacing w:val="20"/>
          <w:sz w:val="24"/>
        </w:rPr>
        <w:t>月</w:t>
      </w:r>
      <w:r>
        <w:rPr>
          <w:rFonts w:ascii="宋体" w:hAnsi="宋体" w:hint="eastAsia"/>
          <w:spacing w:val="20"/>
          <w:sz w:val="24"/>
          <w:u w:val="single"/>
        </w:rPr>
        <w:t xml:space="preserve">   </w:t>
      </w:r>
      <w:r>
        <w:rPr>
          <w:rFonts w:ascii="宋体" w:hAnsi="宋体" w:hint="eastAsia"/>
          <w:spacing w:val="20"/>
          <w:sz w:val="24"/>
        </w:rPr>
        <w:t>止）</w:t>
      </w:r>
    </w:p>
    <w:p w:rsidR="00205151" w:rsidRDefault="008E4EB8">
      <w:pPr>
        <w:spacing w:line="360" w:lineRule="auto"/>
        <w:rPr>
          <w:rFonts w:ascii="宋体" w:hAnsi="宋体"/>
          <w:spacing w:val="20"/>
          <w:sz w:val="24"/>
          <w:u w:val="single"/>
        </w:rPr>
      </w:pPr>
      <w:r>
        <w:rPr>
          <w:rFonts w:ascii="宋体" w:hAnsi="宋体"/>
          <w:spacing w:val="20"/>
          <w:sz w:val="24"/>
        </w:rPr>
        <w:t xml:space="preserve">    </w:t>
      </w:r>
      <w:r>
        <w:rPr>
          <w:rFonts w:ascii="宋体" w:hAnsi="宋体" w:hint="eastAsia"/>
          <w:spacing w:val="20"/>
          <w:sz w:val="24"/>
        </w:rPr>
        <w:t>A</w:t>
      </w:r>
      <w:r>
        <w:rPr>
          <w:rFonts w:ascii="宋体" w:hAnsi="宋体" w:hint="eastAsia"/>
          <w:spacing w:val="20"/>
          <w:sz w:val="24"/>
        </w:rPr>
        <w:t>固定资产：</w:t>
      </w:r>
      <w:r>
        <w:rPr>
          <w:rFonts w:ascii="宋体" w:hAnsi="宋体" w:hint="eastAsia"/>
          <w:spacing w:val="20"/>
          <w:sz w:val="24"/>
          <w:u w:val="single"/>
        </w:rPr>
        <w:t xml:space="preserve">             </w:t>
      </w:r>
      <w:r>
        <w:rPr>
          <w:rFonts w:ascii="宋体" w:hAnsi="宋体" w:hint="eastAsia"/>
          <w:spacing w:val="20"/>
          <w:sz w:val="24"/>
        </w:rPr>
        <w:t xml:space="preserve"> </w:t>
      </w:r>
      <w:r>
        <w:rPr>
          <w:rFonts w:ascii="宋体" w:hAnsi="宋体" w:hint="eastAsia"/>
          <w:spacing w:val="20"/>
          <w:sz w:val="24"/>
        </w:rPr>
        <w:t>原</w:t>
      </w:r>
      <w:r>
        <w:rPr>
          <w:rFonts w:ascii="宋体" w:hAnsi="宋体" w:hint="eastAsia"/>
          <w:spacing w:val="20"/>
          <w:sz w:val="24"/>
        </w:rPr>
        <w:t xml:space="preserve">   </w:t>
      </w:r>
      <w:r>
        <w:rPr>
          <w:rFonts w:ascii="宋体" w:hAnsi="宋体" w:hint="eastAsia"/>
          <w:spacing w:val="20"/>
          <w:sz w:val="24"/>
        </w:rPr>
        <w:t>值</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u w:val="single"/>
        </w:rPr>
      </w:pPr>
      <w:r>
        <w:rPr>
          <w:rFonts w:ascii="宋体" w:hAnsi="宋体"/>
          <w:spacing w:val="20"/>
          <w:sz w:val="24"/>
        </w:rPr>
        <w:t xml:space="preserve">    </w:t>
      </w:r>
      <w:r>
        <w:rPr>
          <w:rFonts w:ascii="宋体" w:hAnsi="宋体" w:hint="eastAsia"/>
          <w:spacing w:val="20"/>
          <w:sz w:val="24"/>
        </w:rPr>
        <w:t xml:space="preserve"> </w:t>
      </w:r>
      <w:r>
        <w:rPr>
          <w:rFonts w:ascii="宋体" w:hAnsi="宋体" w:hint="eastAsia"/>
          <w:spacing w:val="20"/>
          <w:sz w:val="24"/>
        </w:rPr>
        <w:t>净</w:t>
      </w:r>
      <w:r>
        <w:rPr>
          <w:rFonts w:ascii="宋体" w:hAnsi="宋体" w:hint="eastAsia"/>
          <w:spacing w:val="20"/>
          <w:sz w:val="24"/>
        </w:rPr>
        <w:t xml:space="preserve">    </w:t>
      </w:r>
      <w:r>
        <w:rPr>
          <w:rFonts w:ascii="宋体" w:hAnsi="宋体" w:hint="eastAsia"/>
          <w:spacing w:val="20"/>
          <w:sz w:val="24"/>
        </w:rPr>
        <w:t>值：</w:t>
      </w:r>
      <w:r>
        <w:rPr>
          <w:rFonts w:ascii="宋体" w:hAnsi="宋体" w:hint="eastAsia"/>
          <w:spacing w:val="20"/>
          <w:sz w:val="24"/>
          <w:u w:val="single"/>
        </w:rPr>
        <w:t xml:space="preserve">             </w:t>
      </w:r>
      <w:r>
        <w:rPr>
          <w:rFonts w:ascii="宋体" w:hAnsi="宋体" w:hint="eastAsia"/>
          <w:spacing w:val="20"/>
          <w:sz w:val="24"/>
        </w:rPr>
        <w:t xml:space="preserve"> </w:t>
      </w:r>
      <w:r>
        <w:rPr>
          <w:rFonts w:ascii="宋体" w:hAnsi="宋体" w:hint="eastAsia"/>
          <w:spacing w:val="20"/>
          <w:sz w:val="24"/>
        </w:rPr>
        <w:t>流动资金：</w:t>
      </w:r>
      <w:r>
        <w:rPr>
          <w:rFonts w:ascii="宋体" w:hAnsi="宋体" w:hint="eastAsia"/>
          <w:spacing w:val="20"/>
          <w:sz w:val="24"/>
          <w:u w:val="single"/>
        </w:rPr>
        <w:t xml:space="preserve">             </w:t>
      </w:r>
    </w:p>
    <w:p w:rsidR="00205151" w:rsidRDefault="008E4EB8">
      <w:pPr>
        <w:spacing w:line="360" w:lineRule="auto"/>
        <w:ind w:firstLineChars="50" w:firstLine="140"/>
        <w:rPr>
          <w:rFonts w:ascii="宋体" w:hAnsi="宋体"/>
          <w:spacing w:val="20"/>
          <w:sz w:val="24"/>
        </w:rPr>
      </w:pPr>
      <w:r>
        <w:rPr>
          <w:rFonts w:ascii="宋体" w:hAnsi="宋体"/>
          <w:spacing w:val="20"/>
          <w:sz w:val="24"/>
        </w:rPr>
        <w:t xml:space="preserve">   </w:t>
      </w:r>
      <w:r>
        <w:rPr>
          <w:rFonts w:ascii="宋体" w:hAnsi="宋体" w:hint="eastAsia"/>
          <w:spacing w:val="20"/>
          <w:sz w:val="24"/>
        </w:rPr>
        <w:t>B</w:t>
      </w:r>
      <w:r>
        <w:rPr>
          <w:rFonts w:ascii="宋体" w:hAnsi="宋体" w:hint="eastAsia"/>
          <w:spacing w:val="20"/>
          <w:sz w:val="24"/>
        </w:rPr>
        <w:t>长期负债：</w:t>
      </w:r>
      <w:r>
        <w:rPr>
          <w:rFonts w:ascii="宋体" w:hAnsi="宋体" w:hint="eastAsia"/>
          <w:spacing w:val="20"/>
          <w:sz w:val="24"/>
          <w:u w:val="single"/>
        </w:rPr>
        <w:t xml:space="preserve">              </w:t>
      </w:r>
      <w:r>
        <w:rPr>
          <w:rFonts w:ascii="宋体" w:hAnsi="宋体" w:hint="eastAsia"/>
          <w:spacing w:val="20"/>
          <w:sz w:val="24"/>
        </w:rPr>
        <w:t xml:space="preserve"> </w:t>
      </w:r>
      <w:r>
        <w:rPr>
          <w:rFonts w:ascii="宋体" w:hAnsi="宋体" w:hint="eastAsia"/>
          <w:spacing w:val="20"/>
          <w:sz w:val="24"/>
        </w:rPr>
        <w:t>流动负债：</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u w:val="single"/>
        </w:rPr>
      </w:pPr>
      <w:r>
        <w:rPr>
          <w:rFonts w:ascii="宋体" w:hAnsi="宋体" w:hint="eastAsia"/>
          <w:spacing w:val="20"/>
          <w:sz w:val="24"/>
        </w:rPr>
        <w:tab/>
      </w:r>
      <w:r>
        <w:rPr>
          <w:rFonts w:ascii="宋体" w:hAnsi="宋体" w:hint="eastAsia"/>
          <w:spacing w:val="20"/>
          <w:sz w:val="24"/>
        </w:rPr>
        <w:t xml:space="preserve"> C</w:t>
      </w:r>
      <w:r>
        <w:rPr>
          <w:rFonts w:ascii="宋体" w:hAnsi="宋体" w:hint="eastAsia"/>
          <w:spacing w:val="20"/>
          <w:sz w:val="24"/>
        </w:rPr>
        <w:t>资金来源</w:t>
      </w:r>
      <w:r>
        <w:rPr>
          <w:rFonts w:ascii="宋体" w:hAnsi="宋体" w:hint="eastAsia"/>
          <w:spacing w:val="20"/>
          <w:sz w:val="24"/>
        </w:rPr>
        <w:t xml:space="preserve">: </w:t>
      </w:r>
      <w:r>
        <w:rPr>
          <w:rFonts w:ascii="宋体" w:hAnsi="宋体" w:hint="eastAsia"/>
          <w:spacing w:val="20"/>
          <w:sz w:val="24"/>
        </w:rPr>
        <w:t>自有资金</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ind w:firstLineChars="800" w:firstLine="2240"/>
        <w:rPr>
          <w:rFonts w:ascii="宋体" w:hAnsi="宋体"/>
          <w:spacing w:val="20"/>
          <w:sz w:val="24"/>
          <w:u w:val="single"/>
        </w:rPr>
      </w:pPr>
      <w:r>
        <w:rPr>
          <w:rFonts w:ascii="宋体" w:hAnsi="宋体" w:hint="eastAsia"/>
          <w:spacing w:val="20"/>
          <w:sz w:val="24"/>
        </w:rPr>
        <w:t>银行贷款</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outlineLvl w:val="0"/>
        <w:rPr>
          <w:rFonts w:ascii="宋体" w:hAnsi="宋体"/>
          <w:spacing w:val="20"/>
          <w:sz w:val="24"/>
          <w:u w:val="single"/>
        </w:rPr>
      </w:pPr>
      <w:r>
        <w:rPr>
          <w:rFonts w:ascii="宋体" w:hAnsi="宋体" w:hint="eastAsia"/>
          <w:spacing w:val="20"/>
          <w:sz w:val="24"/>
        </w:rPr>
        <w:tab/>
        <w:t xml:space="preserve"> D</w:t>
      </w:r>
      <w:r>
        <w:rPr>
          <w:rFonts w:ascii="宋体" w:hAnsi="宋体" w:hint="eastAsia"/>
          <w:spacing w:val="20"/>
          <w:sz w:val="24"/>
        </w:rPr>
        <w:t>资金类型</w:t>
      </w:r>
      <w:r>
        <w:rPr>
          <w:rFonts w:ascii="宋体" w:hAnsi="宋体" w:hint="eastAsia"/>
          <w:spacing w:val="20"/>
          <w:sz w:val="24"/>
        </w:rPr>
        <w:t xml:space="preserve">: </w:t>
      </w:r>
      <w:r>
        <w:rPr>
          <w:rFonts w:ascii="宋体" w:hAnsi="宋体" w:hint="eastAsia"/>
          <w:spacing w:val="20"/>
          <w:sz w:val="24"/>
        </w:rPr>
        <w:t>生产资金</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rPr>
          <w:rFonts w:ascii="宋体" w:hAnsi="宋体"/>
          <w:spacing w:val="20"/>
          <w:sz w:val="24"/>
          <w:u w:val="single"/>
        </w:rPr>
      </w:pPr>
      <w:r>
        <w:rPr>
          <w:rFonts w:ascii="宋体" w:hAnsi="宋体" w:hint="eastAsia"/>
          <w:spacing w:val="20"/>
          <w:sz w:val="24"/>
        </w:rPr>
        <w:t xml:space="preserve">              </w:t>
      </w:r>
      <w:r>
        <w:rPr>
          <w:rFonts w:ascii="宋体" w:hAnsi="宋体" w:hint="eastAsia"/>
          <w:spacing w:val="20"/>
          <w:sz w:val="24"/>
        </w:rPr>
        <w:t>非生产资金</w:t>
      </w:r>
      <w:r>
        <w:rPr>
          <w:rFonts w:ascii="宋体" w:hAnsi="宋体" w:hint="eastAsia"/>
          <w:spacing w:val="20"/>
          <w:sz w:val="24"/>
        </w:rPr>
        <w:t>:</w:t>
      </w:r>
      <w:r>
        <w:rPr>
          <w:rFonts w:ascii="宋体" w:hAnsi="宋体" w:hint="eastAsia"/>
          <w:spacing w:val="20"/>
          <w:sz w:val="24"/>
          <w:u w:val="single"/>
        </w:rPr>
        <w:t xml:space="preserve">       </w:t>
      </w:r>
    </w:p>
    <w:p w:rsidR="00205151" w:rsidRDefault="008E4EB8">
      <w:pPr>
        <w:spacing w:line="360" w:lineRule="auto"/>
        <w:outlineLvl w:val="0"/>
        <w:rPr>
          <w:rFonts w:ascii="宋体" w:hAnsi="宋体"/>
          <w:spacing w:val="20"/>
          <w:sz w:val="24"/>
        </w:rPr>
      </w:pPr>
      <w:r>
        <w:rPr>
          <w:rFonts w:ascii="宋体" w:hAnsi="宋体" w:hint="eastAsia"/>
          <w:spacing w:val="20"/>
          <w:sz w:val="24"/>
        </w:rPr>
        <w:tab/>
        <w:t xml:space="preserve"> E</w:t>
      </w:r>
      <w:r>
        <w:rPr>
          <w:rFonts w:ascii="宋体" w:hAnsi="宋体" w:hint="eastAsia"/>
          <w:spacing w:val="20"/>
          <w:sz w:val="24"/>
        </w:rPr>
        <w:t>净资产</w:t>
      </w:r>
      <w:r>
        <w:rPr>
          <w:rFonts w:ascii="宋体" w:hAnsi="宋体" w:hint="eastAsia"/>
          <w:spacing w:val="20"/>
          <w:sz w:val="24"/>
        </w:rPr>
        <w:t>:</w:t>
      </w:r>
      <w:r>
        <w:rPr>
          <w:rFonts w:ascii="宋体" w:hAnsi="宋体" w:hint="eastAsia"/>
          <w:spacing w:val="20"/>
          <w:sz w:val="24"/>
          <w:u w:val="single"/>
        </w:rPr>
        <w:t xml:space="preserve">            </w:t>
      </w:r>
      <w:r>
        <w:rPr>
          <w:rFonts w:ascii="宋体" w:hAnsi="宋体" w:hint="eastAsia"/>
          <w:spacing w:val="20"/>
          <w:sz w:val="24"/>
        </w:rPr>
        <w:t xml:space="preserve">  </w:t>
      </w:r>
    </w:p>
    <w:p w:rsidR="00205151" w:rsidRDefault="008E4EB8">
      <w:pPr>
        <w:spacing w:line="360" w:lineRule="auto"/>
        <w:rPr>
          <w:rFonts w:ascii="宋体" w:hAnsi="宋体"/>
          <w:spacing w:val="20"/>
          <w:sz w:val="24"/>
        </w:rPr>
      </w:pPr>
      <w:r>
        <w:rPr>
          <w:rFonts w:ascii="宋体" w:hAnsi="宋体" w:hint="eastAsia"/>
          <w:spacing w:val="20"/>
          <w:sz w:val="24"/>
        </w:rPr>
        <w:t>2.</w:t>
      </w:r>
      <w:r>
        <w:rPr>
          <w:rFonts w:ascii="宋体" w:hAnsi="宋体" w:hint="eastAsia"/>
          <w:spacing w:val="20"/>
          <w:sz w:val="24"/>
        </w:rPr>
        <w:t>近三年主要国内</w:t>
      </w:r>
      <w:r>
        <w:rPr>
          <w:rFonts w:ascii="宋体" w:hAnsi="宋体" w:hint="eastAsia"/>
          <w:spacing w:val="20"/>
          <w:sz w:val="24"/>
        </w:rPr>
        <w:t>,</w:t>
      </w:r>
      <w:r>
        <w:rPr>
          <w:rFonts w:ascii="宋体" w:hAnsi="宋体" w:hint="eastAsia"/>
          <w:spacing w:val="20"/>
          <w:sz w:val="24"/>
        </w:rPr>
        <w:t>外主要合作单位的名称地址</w:t>
      </w:r>
      <w:r>
        <w:rPr>
          <w:rFonts w:ascii="宋体" w:hAnsi="宋体" w:hint="eastAsia"/>
          <w:spacing w:val="20"/>
          <w:sz w:val="24"/>
        </w:rPr>
        <w:t>:</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529"/>
        <w:gridCol w:w="1985"/>
        <w:gridCol w:w="3754"/>
      </w:tblGrid>
      <w:tr w:rsidR="00205151">
        <w:trPr>
          <w:trHeight w:val="357"/>
          <w:jc w:val="center"/>
        </w:trPr>
        <w:tc>
          <w:tcPr>
            <w:tcW w:w="1904" w:type="pct"/>
            <w:vAlign w:val="center"/>
          </w:tcPr>
          <w:p w:rsidR="00205151" w:rsidRDefault="008E4EB8">
            <w:pPr>
              <w:spacing w:line="360" w:lineRule="auto"/>
              <w:jc w:val="center"/>
              <w:rPr>
                <w:rFonts w:ascii="宋体" w:hAnsi="宋体"/>
                <w:sz w:val="24"/>
              </w:rPr>
            </w:pPr>
            <w:r>
              <w:rPr>
                <w:rFonts w:ascii="宋体" w:hAnsi="宋体" w:hint="eastAsia"/>
                <w:b/>
                <w:sz w:val="24"/>
                <w:szCs w:val="28"/>
              </w:rPr>
              <w:t>合作单位名称</w:t>
            </w:r>
          </w:p>
        </w:tc>
        <w:tc>
          <w:tcPr>
            <w:tcW w:w="1071" w:type="pct"/>
          </w:tcPr>
          <w:p w:rsidR="00205151" w:rsidRDefault="008E4EB8">
            <w:pPr>
              <w:spacing w:line="360" w:lineRule="auto"/>
              <w:jc w:val="center"/>
              <w:rPr>
                <w:rFonts w:ascii="宋体" w:hAnsi="宋体"/>
                <w:b/>
                <w:sz w:val="24"/>
                <w:szCs w:val="28"/>
              </w:rPr>
            </w:pPr>
            <w:r>
              <w:rPr>
                <w:rFonts w:ascii="宋体" w:hAnsi="宋体" w:hint="eastAsia"/>
                <w:b/>
                <w:sz w:val="24"/>
                <w:szCs w:val="28"/>
              </w:rPr>
              <w:t>合作</w:t>
            </w:r>
            <w:r>
              <w:rPr>
                <w:rFonts w:ascii="宋体" w:hAnsi="宋体"/>
                <w:b/>
                <w:sz w:val="24"/>
                <w:szCs w:val="28"/>
              </w:rPr>
              <w:t>内容</w:t>
            </w:r>
          </w:p>
        </w:tc>
        <w:tc>
          <w:tcPr>
            <w:tcW w:w="2025" w:type="pct"/>
            <w:vAlign w:val="center"/>
          </w:tcPr>
          <w:p w:rsidR="00205151" w:rsidRDefault="008E4EB8">
            <w:pPr>
              <w:spacing w:line="360" w:lineRule="auto"/>
              <w:jc w:val="center"/>
              <w:rPr>
                <w:rFonts w:ascii="宋体" w:hAnsi="宋体"/>
                <w:sz w:val="24"/>
              </w:rPr>
            </w:pPr>
            <w:r>
              <w:rPr>
                <w:rFonts w:ascii="宋体" w:hAnsi="宋体" w:hint="eastAsia"/>
                <w:b/>
                <w:sz w:val="24"/>
                <w:szCs w:val="28"/>
              </w:rPr>
              <w:t>销售项目</w:t>
            </w:r>
            <w:r>
              <w:rPr>
                <w:rFonts w:ascii="宋体" w:hAnsi="宋体" w:hint="eastAsia"/>
                <w:b/>
                <w:sz w:val="24"/>
                <w:szCs w:val="28"/>
              </w:rPr>
              <w:t>/</w:t>
            </w:r>
            <w:r>
              <w:rPr>
                <w:rFonts w:ascii="宋体" w:hAnsi="宋体" w:hint="eastAsia"/>
                <w:b/>
                <w:sz w:val="24"/>
                <w:szCs w:val="28"/>
              </w:rPr>
              <w:t>数量</w:t>
            </w:r>
          </w:p>
        </w:tc>
      </w:tr>
      <w:tr w:rsidR="00205151">
        <w:trPr>
          <w:trHeight w:val="422"/>
          <w:jc w:val="center"/>
        </w:trPr>
        <w:tc>
          <w:tcPr>
            <w:tcW w:w="1904" w:type="pct"/>
            <w:vAlign w:val="center"/>
          </w:tcPr>
          <w:p w:rsidR="00205151" w:rsidRDefault="00205151">
            <w:pPr>
              <w:spacing w:line="360" w:lineRule="auto"/>
              <w:jc w:val="center"/>
              <w:rPr>
                <w:rFonts w:ascii="宋体" w:hAnsi="宋体"/>
              </w:rPr>
            </w:pPr>
          </w:p>
        </w:tc>
        <w:tc>
          <w:tcPr>
            <w:tcW w:w="1071" w:type="pct"/>
          </w:tcPr>
          <w:p w:rsidR="00205151" w:rsidRDefault="00205151">
            <w:pPr>
              <w:spacing w:line="360" w:lineRule="auto"/>
              <w:rPr>
                <w:rFonts w:ascii="宋体" w:hAnsi="宋体"/>
              </w:rPr>
            </w:pPr>
          </w:p>
        </w:tc>
        <w:tc>
          <w:tcPr>
            <w:tcW w:w="2025" w:type="pct"/>
            <w:vAlign w:val="center"/>
          </w:tcPr>
          <w:p w:rsidR="00205151" w:rsidRDefault="00205151">
            <w:pPr>
              <w:spacing w:line="360" w:lineRule="auto"/>
              <w:rPr>
                <w:rFonts w:ascii="宋体" w:hAnsi="宋体"/>
              </w:rPr>
            </w:pPr>
          </w:p>
        </w:tc>
      </w:tr>
      <w:tr w:rsidR="00205151">
        <w:trPr>
          <w:trHeight w:val="422"/>
          <w:jc w:val="center"/>
        </w:trPr>
        <w:tc>
          <w:tcPr>
            <w:tcW w:w="1904" w:type="pct"/>
            <w:vAlign w:val="center"/>
          </w:tcPr>
          <w:p w:rsidR="00205151" w:rsidRDefault="00205151">
            <w:pPr>
              <w:spacing w:line="360" w:lineRule="auto"/>
              <w:jc w:val="center"/>
              <w:rPr>
                <w:rFonts w:ascii="宋体" w:hAnsi="宋体"/>
              </w:rPr>
            </w:pPr>
          </w:p>
        </w:tc>
        <w:tc>
          <w:tcPr>
            <w:tcW w:w="1071" w:type="pct"/>
          </w:tcPr>
          <w:p w:rsidR="00205151" w:rsidRDefault="00205151">
            <w:pPr>
              <w:spacing w:line="360" w:lineRule="auto"/>
              <w:rPr>
                <w:rFonts w:ascii="宋体" w:hAnsi="宋体"/>
              </w:rPr>
            </w:pPr>
          </w:p>
        </w:tc>
        <w:tc>
          <w:tcPr>
            <w:tcW w:w="2025" w:type="pct"/>
            <w:vAlign w:val="center"/>
          </w:tcPr>
          <w:p w:rsidR="00205151" w:rsidRDefault="00205151">
            <w:pPr>
              <w:spacing w:line="360" w:lineRule="auto"/>
              <w:rPr>
                <w:rFonts w:ascii="宋体" w:hAnsi="宋体"/>
              </w:rPr>
            </w:pPr>
          </w:p>
        </w:tc>
      </w:tr>
      <w:tr w:rsidR="00205151">
        <w:trPr>
          <w:trHeight w:val="422"/>
          <w:jc w:val="center"/>
        </w:trPr>
        <w:tc>
          <w:tcPr>
            <w:tcW w:w="1904" w:type="pct"/>
            <w:vAlign w:val="center"/>
          </w:tcPr>
          <w:p w:rsidR="00205151" w:rsidRDefault="00205151">
            <w:pPr>
              <w:spacing w:line="360" w:lineRule="auto"/>
              <w:jc w:val="center"/>
              <w:rPr>
                <w:rFonts w:ascii="宋体" w:hAnsi="宋体"/>
              </w:rPr>
            </w:pPr>
          </w:p>
        </w:tc>
        <w:tc>
          <w:tcPr>
            <w:tcW w:w="1071" w:type="pct"/>
          </w:tcPr>
          <w:p w:rsidR="00205151" w:rsidRDefault="00205151">
            <w:pPr>
              <w:spacing w:line="360" w:lineRule="auto"/>
              <w:rPr>
                <w:rFonts w:ascii="宋体" w:hAnsi="宋体"/>
              </w:rPr>
            </w:pPr>
          </w:p>
        </w:tc>
        <w:tc>
          <w:tcPr>
            <w:tcW w:w="2025" w:type="pct"/>
            <w:vAlign w:val="center"/>
          </w:tcPr>
          <w:p w:rsidR="00205151" w:rsidRDefault="00205151">
            <w:pPr>
              <w:spacing w:line="360" w:lineRule="auto"/>
              <w:rPr>
                <w:rFonts w:ascii="宋体" w:hAnsi="宋体"/>
              </w:rPr>
            </w:pPr>
          </w:p>
        </w:tc>
      </w:tr>
      <w:tr w:rsidR="00205151">
        <w:trPr>
          <w:trHeight w:val="422"/>
          <w:jc w:val="center"/>
        </w:trPr>
        <w:tc>
          <w:tcPr>
            <w:tcW w:w="1904" w:type="pct"/>
            <w:vAlign w:val="center"/>
          </w:tcPr>
          <w:p w:rsidR="00205151" w:rsidRDefault="00205151">
            <w:pPr>
              <w:spacing w:line="360" w:lineRule="auto"/>
              <w:jc w:val="center"/>
              <w:rPr>
                <w:rFonts w:ascii="宋体" w:hAnsi="宋体"/>
              </w:rPr>
            </w:pPr>
          </w:p>
        </w:tc>
        <w:tc>
          <w:tcPr>
            <w:tcW w:w="1071" w:type="pct"/>
          </w:tcPr>
          <w:p w:rsidR="00205151" w:rsidRDefault="00205151">
            <w:pPr>
              <w:spacing w:line="360" w:lineRule="auto"/>
              <w:rPr>
                <w:rFonts w:ascii="宋体" w:hAnsi="宋体"/>
              </w:rPr>
            </w:pPr>
          </w:p>
        </w:tc>
        <w:tc>
          <w:tcPr>
            <w:tcW w:w="2025" w:type="pct"/>
            <w:vAlign w:val="center"/>
          </w:tcPr>
          <w:p w:rsidR="00205151" w:rsidRDefault="00205151">
            <w:pPr>
              <w:spacing w:line="360" w:lineRule="auto"/>
              <w:rPr>
                <w:rFonts w:ascii="宋体" w:hAnsi="宋体"/>
              </w:rPr>
            </w:pPr>
          </w:p>
        </w:tc>
      </w:tr>
    </w:tbl>
    <w:p w:rsidR="00205151" w:rsidRDefault="00205151">
      <w:pPr>
        <w:spacing w:line="360" w:lineRule="auto"/>
        <w:ind w:firstLineChars="467" w:firstLine="1125"/>
        <w:rPr>
          <w:rFonts w:ascii="宋体" w:hAnsi="宋体"/>
          <w:b/>
          <w:sz w:val="24"/>
          <w:szCs w:val="28"/>
        </w:rPr>
      </w:pPr>
    </w:p>
    <w:p w:rsidR="00205151" w:rsidRDefault="008E4EB8">
      <w:pPr>
        <w:spacing w:line="360" w:lineRule="auto"/>
        <w:rPr>
          <w:rFonts w:ascii="宋体" w:hAnsi="宋体"/>
          <w:spacing w:val="4"/>
          <w:sz w:val="24"/>
          <w:lang w:val="fr-FR"/>
        </w:rPr>
      </w:pPr>
      <w:r>
        <w:rPr>
          <w:rFonts w:ascii="宋体" w:hAnsi="宋体"/>
          <w:spacing w:val="20"/>
          <w:sz w:val="24"/>
        </w:rPr>
        <w:t xml:space="preserve">  3. </w:t>
      </w:r>
      <w:r>
        <w:rPr>
          <w:rFonts w:ascii="宋体" w:hAnsi="宋体" w:hint="eastAsia"/>
          <w:spacing w:val="4"/>
          <w:sz w:val="24"/>
          <w:lang w:val="fr-FR"/>
        </w:rPr>
        <w:t>近三年的年营业总额：</w:t>
      </w:r>
      <w:r>
        <w:rPr>
          <w:rFonts w:ascii="宋体" w:hAnsi="宋体" w:hint="eastAsia"/>
          <w:spacing w:val="4"/>
          <w:sz w:val="24"/>
          <w:lang w:val="fr-FR"/>
        </w:rPr>
        <w:t>(</w:t>
      </w:r>
      <w:r>
        <w:rPr>
          <w:rFonts w:ascii="宋体" w:hAnsi="宋体" w:hint="eastAsia"/>
          <w:spacing w:val="4"/>
          <w:sz w:val="24"/>
          <w:lang w:val="fr-FR"/>
        </w:rPr>
        <w:t>万元</w:t>
      </w:r>
      <w:r>
        <w:rPr>
          <w:rFonts w:ascii="宋体" w:hAnsi="宋体" w:hint="eastAsia"/>
          <w:spacing w:val="4"/>
          <w:sz w:val="24"/>
          <w:lang w:val="fr-FR"/>
        </w:rPr>
        <w:t>)</w:t>
      </w:r>
    </w:p>
    <w:tbl>
      <w:tblPr>
        <w:tblW w:w="7608"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59"/>
        <w:gridCol w:w="1919"/>
        <w:gridCol w:w="1919"/>
        <w:gridCol w:w="2111"/>
      </w:tblGrid>
      <w:tr w:rsidR="00205151">
        <w:trPr>
          <w:trHeight w:val="222"/>
        </w:trPr>
        <w:tc>
          <w:tcPr>
            <w:tcW w:w="1659" w:type="dxa"/>
            <w:vAlign w:val="center"/>
          </w:tcPr>
          <w:p w:rsidR="00205151" w:rsidRDefault="008E4EB8">
            <w:pPr>
              <w:spacing w:line="360" w:lineRule="auto"/>
              <w:jc w:val="center"/>
              <w:rPr>
                <w:rFonts w:ascii="宋体" w:hAnsi="宋体"/>
                <w:spacing w:val="4"/>
                <w:sz w:val="24"/>
                <w:lang w:val="fr-FR"/>
              </w:rPr>
            </w:pPr>
            <w:r>
              <w:rPr>
                <w:rFonts w:ascii="宋体" w:hAnsi="宋体" w:hint="eastAsia"/>
                <w:spacing w:val="4"/>
                <w:sz w:val="24"/>
                <w:lang w:val="fr-FR"/>
              </w:rPr>
              <w:t>年</w:t>
            </w:r>
            <w:r>
              <w:rPr>
                <w:rFonts w:ascii="宋体" w:hAnsi="宋体" w:hint="eastAsia"/>
                <w:spacing w:val="4"/>
                <w:sz w:val="24"/>
                <w:lang w:val="fr-FR"/>
              </w:rPr>
              <w:t xml:space="preserve">  </w:t>
            </w:r>
            <w:r>
              <w:rPr>
                <w:rFonts w:ascii="宋体" w:hAnsi="宋体" w:hint="eastAsia"/>
                <w:spacing w:val="4"/>
                <w:sz w:val="24"/>
                <w:lang w:val="fr-FR"/>
              </w:rPr>
              <w:t>份</w:t>
            </w:r>
          </w:p>
        </w:tc>
        <w:tc>
          <w:tcPr>
            <w:tcW w:w="1919" w:type="dxa"/>
            <w:vAlign w:val="center"/>
          </w:tcPr>
          <w:p w:rsidR="00205151" w:rsidRDefault="008E4EB8">
            <w:pPr>
              <w:spacing w:line="360" w:lineRule="auto"/>
              <w:jc w:val="center"/>
              <w:rPr>
                <w:rFonts w:ascii="宋体" w:hAnsi="宋体"/>
                <w:spacing w:val="4"/>
                <w:sz w:val="24"/>
                <w:lang w:val="fr-FR"/>
              </w:rPr>
            </w:pPr>
            <w:r>
              <w:rPr>
                <w:rFonts w:ascii="宋体" w:hAnsi="宋体" w:hint="eastAsia"/>
                <w:spacing w:val="4"/>
                <w:sz w:val="24"/>
                <w:lang w:val="fr-FR"/>
              </w:rPr>
              <w:t>国</w:t>
            </w:r>
            <w:r>
              <w:rPr>
                <w:rFonts w:ascii="宋体" w:hAnsi="宋体" w:hint="eastAsia"/>
                <w:spacing w:val="4"/>
                <w:sz w:val="24"/>
                <w:lang w:val="fr-FR"/>
              </w:rPr>
              <w:t xml:space="preserve">  </w:t>
            </w:r>
            <w:r>
              <w:rPr>
                <w:rFonts w:ascii="宋体" w:hAnsi="宋体" w:hint="eastAsia"/>
                <w:spacing w:val="4"/>
                <w:sz w:val="24"/>
                <w:lang w:val="fr-FR"/>
              </w:rPr>
              <w:t>内</w:t>
            </w:r>
          </w:p>
        </w:tc>
        <w:tc>
          <w:tcPr>
            <w:tcW w:w="1919" w:type="dxa"/>
            <w:vAlign w:val="center"/>
          </w:tcPr>
          <w:p w:rsidR="00205151" w:rsidRDefault="008E4EB8">
            <w:pPr>
              <w:spacing w:line="360" w:lineRule="auto"/>
              <w:jc w:val="center"/>
              <w:rPr>
                <w:rFonts w:ascii="宋体" w:hAnsi="宋体"/>
                <w:spacing w:val="4"/>
                <w:sz w:val="24"/>
                <w:lang w:val="fr-FR"/>
              </w:rPr>
            </w:pPr>
            <w:r>
              <w:rPr>
                <w:rFonts w:ascii="宋体" w:hAnsi="宋体" w:hint="eastAsia"/>
                <w:spacing w:val="4"/>
                <w:sz w:val="24"/>
                <w:lang w:val="fr-FR"/>
              </w:rPr>
              <w:t>国</w:t>
            </w:r>
            <w:r>
              <w:rPr>
                <w:rFonts w:ascii="宋体" w:hAnsi="宋体" w:hint="eastAsia"/>
                <w:spacing w:val="4"/>
                <w:sz w:val="24"/>
                <w:lang w:val="fr-FR"/>
              </w:rPr>
              <w:t xml:space="preserve">  </w:t>
            </w:r>
            <w:r>
              <w:rPr>
                <w:rFonts w:ascii="宋体" w:hAnsi="宋体" w:hint="eastAsia"/>
                <w:spacing w:val="4"/>
                <w:sz w:val="24"/>
                <w:lang w:val="fr-FR"/>
              </w:rPr>
              <w:t>外</w:t>
            </w:r>
          </w:p>
        </w:tc>
        <w:tc>
          <w:tcPr>
            <w:tcW w:w="2111" w:type="dxa"/>
            <w:vAlign w:val="center"/>
          </w:tcPr>
          <w:p w:rsidR="00205151" w:rsidRDefault="008E4EB8">
            <w:pPr>
              <w:spacing w:line="360" w:lineRule="auto"/>
              <w:jc w:val="center"/>
              <w:rPr>
                <w:rFonts w:ascii="宋体" w:hAnsi="宋体"/>
                <w:spacing w:val="4"/>
                <w:sz w:val="24"/>
                <w:lang w:val="fr-FR"/>
              </w:rPr>
            </w:pPr>
            <w:r>
              <w:rPr>
                <w:rFonts w:ascii="宋体" w:hAnsi="宋体" w:hint="eastAsia"/>
                <w:spacing w:val="4"/>
                <w:sz w:val="24"/>
                <w:lang w:val="fr-FR"/>
              </w:rPr>
              <w:t>总</w:t>
            </w:r>
            <w:r>
              <w:rPr>
                <w:rFonts w:ascii="宋体" w:hAnsi="宋体" w:hint="eastAsia"/>
                <w:spacing w:val="4"/>
                <w:sz w:val="24"/>
                <w:lang w:val="fr-FR"/>
              </w:rPr>
              <w:t xml:space="preserve">  </w:t>
            </w:r>
            <w:r>
              <w:rPr>
                <w:rFonts w:ascii="宋体" w:hAnsi="宋体" w:hint="eastAsia"/>
                <w:spacing w:val="4"/>
                <w:sz w:val="24"/>
                <w:lang w:val="fr-FR"/>
              </w:rPr>
              <w:t>额</w:t>
            </w:r>
          </w:p>
        </w:tc>
      </w:tr>
      <w:tr w:rsidR="00205151">
        <w:trPr>
          <w:trHeight w:val="202"/>
        </w:trPr>
        <w:tc>
          <w:tcPr>
            <w:tcW w:w="1659" w:type="dxa"/>
            <w:vAlign w:val="center"/>
          </w:tcPr>
          <w:p w:rsidR="00205151" w:rsidRDefault="00205151">
            <w:pPr>
              <w:pStyle w:val="ae"/>
              <w:adjustRightInd/>
              <w:spacing w:before="0" w:after="0" w:line="360" w:lineRule="auto"/>
              <w:textAlignment w:val="auto"/>
              <w:rPr>
                <w:rFonts w:hAnsi="宋体"/>
                <w:spacing w:val="4"/>
                <w:kern w:val="2"/>
                <w:szCs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2111" w:type="dxa"/>
            <w:vAlign w:val="center"/>
          </w:tcPr>
          <w:p w:rsidR="00205151" w:rsidRDefault="00205151">
            <w:pPr>
              <w:spacing w:line="360" w:lineRule="auto"/>
              <w:jc w:val="center"/>
              <w:rPr>
                <w:rFonts w:ascii="宋体" w:hAnsi="宋体"/>
                <w:spacing w:val="4"/>
                <w:sz w:val="24"/>
                <w:lang w:val="fr-FR"/>
              </w:rPr>
            </w:pPr>
          </w:p>
        </w:tc>
      </w:tr>
      <w:tr w:rsidR="00205151">
        <w:trPr>
          <w:trHeight w:val="211"/>
        </w:trPr>
        <w:tc>
          <w:tcPr>
            <w:tcW w:w="1659" w:type="dxa"/>
            <w:vAlign w:val="center"/>
          </w:tcPr>
          <w:p w:rsidR="00205151" w:rsidRDefault="00205151">
            <w:pPr>
              <w:spacing w:line="360" w:lineRule="auto"/>
              <w:jc w:val="center"/>
              <w:rPr>
                <w:rFonts w:ascii="宋体" w:hAnsi="宋体"/>
                <w:spacing w:val="4"/>
                <w:sz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2111" w:type="dxa"/>
            <w:vAlign w:val="center"/>
          </w:tcPr>
          <w:p w:rsidR="00205151" w:rsidRDefault="00205151">
            <w:pPr>
              <w:spacing w:line="360" w:lineRule="auto"/>
              <w:jc w:val="center"/>
              <w:rPr>
                <w:rFonts w:ascii="宋体" w:hAnsi="宋体"/>
                <w:spacing w:val="4"/>
                <w:sz w:val="24"/>
                <w:lang w:val="fr-FR"/>
              </w:rPr>
            </w:pPr>
          </w:p>
        </w:tc>
      </w:tr>
      <w:tr w:rsidR="00205151">
        <w:trPr>
          <w:trHeight w:val="202"/>
        </w:trPr>
        <w:tc>
          <w:tcPr>
            <w:tcW w:w="1659" w:type="dxa"/>
            <w:vAlign w:val="center"/>
          </w:tcPr>
          <w:p w:rsidR="00205151" w:rsidRDefault="00205151">
            <w:pPr>
              <w:spacing w:line="360" w:lineRule="auto"/>
              <w:jc w:val="center"/>
              <w:rPr>
                <w:rFonts w:ascii="宋体" w:hAnsi="宋体"/>
                <w:spacing w:val="4"/>
                <w:sz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1919" w:type="dxa"/>
            <w:vAlign w:val="center"/>
          </w:tcPr>
          <w:p w:rsidR="00205151" w:rsidRDefault="00205151">
            <w:pPr>
              <w:spacing w:line="360" w:lineRule="auto"/>
              <w:jc w:val="center"/>
              <w:rPr>
                <w:rFonts w:ascii="宋体" w:hAnsi="宋体"/>
                <w:spacing w:val="4"/>
                <w:sz w:val="24"/>
                <w:lang w:val="fr-FR"/>
              </w:rPr>
            </w:pPr>
          </w:p>
        </w:tc>
        <w:tc>
          <w:tcPr>
            <w:tcW w:w="2111" w:type="dxa"/>
            <w:vAlign w:val="center"/>
          </w:tcPr>
          <w:p w:rsidR="00205151" w:rsidRDefault="00205151">
            <w:pPr>
              <w:spacing w:line="360" w:lineRule="auto"/>
              <w:jc w:val="center"/>
              <w:rPr>
                <w:rFonts w:ascii="宋体" w:hAnsi="宋体"/>
                <w:spacing w:val="4"/>
                <w:sz w:val="24"/>
                <w:lang w:val="fr-FR"/>
              </w:rPr>
            </w:pPr>
          </w:p>
        </w:tc>
      </w:tr>
    </w:tbl>
    <w:p w:rsidR="00205151" w:rsidRDefault="00205151">
      <w:pPr>
        <w:spacing w:line="360" w:lineRule="auto"/>
        <w:rPr>
          <w:rFonts w:ascii="宋体" w:hAnsi="宋体"/>
          <w:spacing w:val="20"/>
          <w:sz w:val="24"/>
        </w:rPr>
      </w:pPr>
    </w:p>
    <w:p w:rsidR="00205151" w:rsidRDefault="008E4EB8">
      <w:pPr>
        <w:spacing w:line="360" w:lineRule="auto"/>
        <w:rPr>
          <w:rFonts w:ascii="宋体" w:hAnsi="宋体"/>
          <w:spacing w:val="20"/>
          <w:sz w:val="24"/>
          <w:u w:val="single"/>
        </w:rPr>
      </w:pPr>
      <w:r>
        <w:rPr>
          <w:rFonts w:ascii="宋体" w:hAnsi="宋体"/>
          <w:spacing w:val="20"/>
          <w:sz w:val="24"/>
        </w:rPr>
        <w:lastRenderedPageBreak/>
        <w:t xml:space="preserve">4. </w:t>
      </w:r>
      <w:r>
        <w:rPr>
          <w:rFonts w:ascii="宋体" w:hAnsi="宋体" w:hint="eastAsia"/>
          <w:spacing w:val="20"/>
          <w:sz w:val="24"/>
        </w:rPr>
        <w:t>其他情况：</w:t>
      </w:r>
      <w:r>
        <w:rPr>
          <w:rFonts w:ascii="宋体" w:hAnsi="宋体" w:hint="eastAsia"/>
          <w:spacing w:val="20"/>
          <w:sz w:val="24"/>
          <w:u w:val="single"/>
        </w:rPr>
        <w:t xml:space="preserve">                                   </w:t>
      </w:r>
    </w:p>
    <w:p w:rsidR="00205151" w:rsidRDefault="008E4EB8">
      <w:pPr>
        <w:spacing w:line="360" w:lineRule="auto"/>
        <w:ind w:firstLineChars="200" w:firstLine="560"/>
        <w:rPr>
          <w:rFonts w:ascii="宋体" w:hAnsi="宋体"/>
          <w:spacing w:val="20"/>
          <w:sz w:val="24"/>
        </w:rPr>
      </w:pPr>
      <w:r>
        <w:rPr>
          <w:rFonts w:ascii="宋体" w:hAnsi="宋体" w:hint="eastAsia"/>
          <w:spacing w:val="20"/>
          <w:sz w:val="24"/>
        </w:rPr>
        <w:t>我们保证上述声明是真实、正确的，并愿意提供了全部能提供的资料和数据，如贵方需要，我们愿意出示进一步的证明文件。</w:t>
      </w:r>
    </w:p>
    <w:p w:rsidR="00205151" w:rsidRDefault="00205151">
      <w:pPr>
        <w:spacing w:line="360" w:lineRule="auto"/>
        <w:ind w:firstLineChars="200" w:firstLine="560"/>
        <w:rPr>
          <w:rFonts w:ascii="宋体" w:hAnsi="宋体"/>
          <w:spacing w:val="20"/>
          <w:sz w:val="24"/>
        </w:rPr>
      </w:pPr>
    </w:p>
    <w:p w:rsidR="00205151" w:rsidRDefault="008E4EB8">
      <w:pPr>
        <w:spacing w:line="360" w:lineRule="auto"/>
        <w:ind w:firstLineChars="187" w:firstLine="525"/>
        <w:rPr>
          <w:rFonts w:ascii="宋体" w:hAnsi="宋体"/>
          <w:spacing w:val="20"/>
          <w:sz w:val="24"/>
          <w:u w:val="single"/>
        </w:rPr>
      </w:pPr>
      <w:r>
        <w:rPr>
          <w:rFonts w:ascii="宋体" w:hAnsi="宋体" w:hint="eastAsia"/>
          <w:b/>
          <w:spacing w:val="20"/>
          <w:sz w:val="24"/>
        </w:rPr>
        <w:t>投</w:t>
      </w:r>
      <w:r>
        <w:rPr>
          <w:rFonts w:ascii="宋体" w:hAnsi="宋体" w:hint="eastAsia"/>
          <w:b/>
          <w:spacing w:val="20"/>
          <w:sz w:val="24"/>
        </w:rPr>
        <w:t xml:space="preserve"> </w:t>
      </w:r>
      <w:r>
        <w:rPr>
          <w:rFonts w:ascii="宋体" w:hAnsi="宋体" w:hint="eastAsia"/>
          <w:b/>
          <w:spacing w:val="20"/>
          <w:sz w:val="24"/>
        </w:rPr>
        <w:t>标</w:t>
      </w:r>
      <w:r>
        <w:rPr>
          <w:rFonts w:ascii="宋体" w:hAnsi="宋体" w:hint="eastAsia"/>
          <w:b/>
          <w:spacing w:val="20"/>
          <w:sz w:val="24"/>
        </w:rPr>
        <w:t xml:space="preserve"> </w:t>
      </w:r>
      <w:r>
        <w:rPr>
          <w:rFonts w:ascii="宋体" w:hAnsi="宋体" w:hint="eastAsia"/>
          <w:b/>
          <w:spacing w:val="20"/>
          <w:sz w:val="24"/>
        </w:rPr>
        <w:t>人</w:t>
      </w:r>
      <w:r>
        <w:rPr>
          <w:rFonts w:ascii="宋体" w:hAnsi="宋体" w:hint="eastAsia"/>
          <w:b/>
          <w:spacing w:val="20"/>
          <w:sz w:val="24"/>
        </w:rPr>
        <w:t xml:space="preserve"> </w:t>
      </w:r>
      <w:r>
        <w:rPr>
          <w:rFonts w:ascii="宋体" w:hAnsi="宋体" w:hint="eastAsia"/>
          <w:b/>
          <w:spacing w:val="20"/>
          <w:sz w:val="24"/>
        </w:rPr>
        <w:t>名</w:t>
      </w:r>
      <w:r>
        <w:rPr>
          <w:rFonts w:ascii="宋体" w:hAnsi="宋体" w:hint="eastAsia"/>
          <w:b/>
          <w:spacing w:val="20"/>
          <w:sz w:val="24"/>
        </w:rPr>
        <w:t xml:space="preserve"> </w:t>
      </w:r>
      <w:r>
        <w:rPr>
          <w:rFonts w:ascii="宋体" w:hAnsi="宋体" w:hint="eastAsia"/>
          <w:b/>
          <w:spacing w:val="20"/>
          <w:sz w:val="24"/>
        </w:rPr>
        <w:t>称：</w:t>
      </w:r>
      <w:r>
        <w:rPr>
          <w:rFonts w:ascii="宋体" w:hAnsi="宋体" w:hint="eastAsia"/>
          <w:spacing w:val="20"/>
          <w:sz w:val="24"/>
          <w:u w:val="single"/>
        </w:rPr>
        <w:t xml:space="preserve">                       </w:t>
      </w:r>
    </w:p>
    <w:p w:rsidR="00205151" w:rsidRDefault="008E4EB8">
      <w:pPr>
        <w:spacing w:line="360" w:lineRule="auto"/>
        <w:ind w:firstLineChars="187" w:firstLine="525"/>
        <w:rPr>
          <w:rFonts w:ascii="宋体" w:hAnsi="宋体"/>
          <w:spacing w:val="20"/>
          <w:sz w:val="24"/>
        </w:rPr>
      </w:pPr>
      <w:r>
        <w:rPr>
          <w:rFonts w:ascii="宋体" w:hAnsi="宋体" w:hint="eastAsia"/>
          <w:b/>
          <w:spacing w:val="20"/>
          <w:sz w:val="24"/>
        </w:rPr>
        <w:t>授权代表签字或盖章</w:t>
      </w:r>
      <w:r>
        <w:rPr>
          <w:rFonts w:ascii="宋体" w:hAnsi="宋体" w:hint="eastAsia"/>
          <w:spacing w:val="20"/>
          <w:sz w:val="24"/>
        </w:rPr>
        <w:t>：</w:t>
      </w:r>
      <w:r>
        <w:rPr>
          <w:rFonts w:ascii="宋体" w:hAnsi="宋体" w:hint="eastAsia"/>
          <w:spacing w:val="20"/>
          <w:sz w:val="24"/>
          <w:u w:val="single"/>
        </w:rPr>
        <w:t xml:space="preserve">           </w:t>
      </w:r>
      <w:r>
        <w:rPr>
          <w:rFonts w:ascii="宋体" w:hAnsi="宋体" w:hint="eastAsia"/>
          <w:spacing w:val="20"/>
          <w:sz w:val="24"/>
        </w:rPr>
        <w:t xml:space="preserve"> </w:t>
      </w:r>
    </w:p>
    <w:p w:rsidR="00205151" w:rsidRDefault="008E4EB8">
      <w:pPr>
        <w:spacing w:line="360" w:lineRule="auto"/>
        <w:ind w:firstLineChars="187" w:firstLine="525"/>
        <w:rPr>
          <w:rFonts w:ascii="宋体" w:hAnsi="宋体"/>
          <w:spacing w:val="20"/>
          <w:sz w:val="24"/>
          <w:u w:val="single"/>
        </w:rPr>
      </w:pPr>
      <w:r>
        <w:rPr>
          <w:rFonts w:ascii="宋体" w:hAnsi="宋体" w:hint="eastAsia"/>
          <w:b/>
          <w:spacing w:val="20"/>
          <w:sz w:val="24"/>
        </w:rPr>
        <w:t>电</w:t>
      </w:r>
      <w:r>
        <w:rPr>
          <w:rFonts w:ascii="宋体" w:hAnsi="宋体" w:hint="eastAsia"/>
          <w:b/>
          <w:spacing w:val="20"/>
          <w:sz w:val="24"/>
        </w:rPr>
        <w:t xml:space="preserve">   </w:t>
      </w:r>
      <w:r>
        <w:rPr>
          <w:rFonts w:ascii="宋体" w:hAnsi="宋体" w:hint="eastAsia"/>
          <w:b/>
          <w:spacing w:val="20"/>
          <w:sz w:val="24"/>
        </w:rPr>
        <w:t>话：</w:t>
      </w:r>
      <w:r>
        <w:rPr>
          <w:rFonts w:ascii="宋体" w:hAnsi="宋体" w:hint="eastAsia"/>
          <w:spacing w:val="20"/>
          <w:sz w:val="24"/>
          <w:u w:val="single"/>
        </w:rPr>
        <w:t xml:space="preserve">                </w:t>
      </w:r>
    </w:p>
    <w:p w:rsidR="00205151" w:rsidRDefault="008E4EB8">
      <w:pPr>
        <w:spacing w:line="360" w:lineRule="auto"/>
        <w:ind w:firstLineChars="187" w:firstLine="525"/>
        <w:rPr>
          <w:rFonts w:ascii="宋体" w:hAnsi="宋体"/>
          <w:spacing w:val="20"/>
          <w:sz w:val="24"/>
          <w:u w:val="single"/>
        </w:rPr>
      </w:pPr>
      <w:r>
        <w:rPr>
          <w:rFonts w:ascii="宋体" w:hAnsi="宋体" w:hint="eastAsia"/>
          <w:b/>
          <w:spacing w:val="20"/>
          <w:sz w:val="24"/>
        </w:rPr>
        <w:t>传</w:t>
      </w:r>
      <w:r>
        <w:rPr>
          <w:rFonts w:ascii="宋体" w:hAnsi="宋体" w:hint="eastAsia"/>
          <w:b/>
          <w:spacing w:val="20"/>
          <w:sz w:val="24"/>
        </w:rPr>
        <w:t xml:space="preserve">   </w:t>
      </w:r>
      <w:r>
        <w:rPr>
          <w:rFonts w:ascii="宋体" w:hAnsi="宋体" w:hint="eastAsia"/>
          <w:b/>
          <w:spacing w:val="20"/>
          <w:sz w:val="24"/>
        </w:rPr>
        <w:t>真：</w:t>
      </w:r>
      <w:r>
        <w:rPr>
          <w:rFonts w:ascii="宋体" w:hAnsi="宋体" w:hint="eastAsia"/>
          <w:spacing w:val="20"/>
          <w:sz w:val="24"/>
          <w:u w:val="single"/>
        </w:rPr>
        <w:t xml:space="preserve">                </w:t>
      </w:r>
    </w:p>
    <w:p w:rsidR="00205151" w:rsidRDefault="00205151">
      <w:pPr>
        <w:spacing w:line="360" w:lineRule="auto"/>
        <w:ind w:firstLineChars="187" w:firstLine="524"/>
        <w:rPr>
          <w:rFonts w:ascii="宋体" w:hAnsi="宋体"/>
          <w:spacing w:val="20"/>
          <w:sz w:val="24"/>
        </w:rPr>
      </w:pPr>
    </w:p>
    <w:p w:rsidR="00205151" w:rsidRDefault="008E4EB8">
      <w:pPr>
        <w:spacing w:line="360" w:lineRule="auto"/>
        <w:ind w:firstLineChars="187" w:firstLine="524"/>
        <w:rPr>
          <w:rFonts w:ascii="宋体" w:hAnsi="宋体"/>
          <w:spacing w:val="20"/>
          <w:sz w:val="24"/>
        </w:rPr>
      </w:pP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t xml:space="preserve">  </w:t>
      </w:r>
      <w:r>
        <w:rPr>
          <w:rFonts w:ascii="宋体" w:hAnsi="宋体" w:hint="eastAsia"/>
          <w:spacing w:val="20"/>
          <w:sz w:val="24"/>
        </w:rPr>
        <w:t>公</w:t>
      </w:r>
      <w:r>
        <w:rPr>
          <w:rFonts w:ascii="宋体" w:hAnsi="宋体" w:hint="eastAsia"/>
          <w:spacing w:val="20"/>
          <w:sz w:val="24"/>
        </w:rPr>
        <w:t xml:space="preserve">  </w:t>
      </w:r>
      <w:r>
        <w:rPr>
          <w:rFonts w:ascii="宋体" w:hAnsi="宋体" w:hint="eastAsia"/>
          <w:spacing w:val="20"/>
          <w:sz w:val="24"/>
        </w:rPr>
        <w:t>章</w:t>
      </w:r>
      <w:r>
        <w:rPr>
          <w:rFonts w:ascii="宋体" w:hAnsi="宋体" w:hint="eastAsia"/>
          <w:spacing w:val="20"/>
          <w:sz w:val="24"/>
        </w:rPr>
        <w:t>:</w:t>
      </w:r>
    </w:p>
    <w:p w:rsidR="00205151" w:rsidRDefault="008E4EB8">
      <w:pPr>
        <w:spacing w:line="360" w:lineRule="auto"/>
        <w:ind w:firstLineChars="187" w:firstLine="524"/>
        <w:rPr>
          <w:rFonts w:ascii="宋体" w:hAnsi="宋体"/>
          <w:spacing w:val="20"/>
          <w:sz w:val="24"/>
        </w:rPr>
      </w:pPr>
      <w:r>
        <w:rPr>
          <w:rFonts w:ascii="宋体" w:hAnsi="宋体" w:hint="eastAsia"/>
          <w:spacing w:val="20"/>
          <w:sz w:val="24"/>
        </w:rPr>
        <w:t xml:space="preserve">                    </w:t>
      </w:r>
    </w:p>
    <w:p w:rsidR="00205151" w:rsidRDefault="008E4EB8">
      <w:pPr>
        <w:spacing w:line="360" w:lineRule="auto"/>
        <w:ind w:firstLineChars="1337" w:firstLine="3744"/>
        <w:rPr>
          <w:rFonts w:ascii="宋体" w:hAnsi="宋体"/>
          <w:spacing w:val="20"/>
          <w:sz w:val="24"/>
          <w:u w:val="single"/>
        </w:rPr>
        <w:sectPr w:rsidR="00205151">
          <w:footerReference w:type="even" r:id="rId9"/>
          <w:footerReference w:type="default" r:id="rId10"/>
          <w:pgSz w:w="11906" w:h="16838"/>
          <w:pgMar w:top="1134" w:right="1304" w:bottom="1134" w:left="1304" w:header="851" w:footer="992" w:gutter="0"/>
          <w:cols w:space="425"/>
          <w:docGrid w:linePitch="312"/>
        </w:sectPr>
      </w:pPr>
      <w:r>
        <w:rPr>
          <w:rFonts w:ascii="宋体" w:hAnsi="宋体" w:hint="eastAsia"/>
          <w:spacing w:val="20"/>
          <w:sz w:val="24"/>
        </w:rPr>
        <w:t>日</w:t>
      </w:r>
      <w:r>
        <w:rPr>
          <w:rFonts w:ascii="宋体" w:hAnsi="宋体" w:hint="eastAsia"/>
          <w:spacing w:val="20"/>
          <w:sz w:val="24"/>
        </w:rPr>
        <w:t xml:space="preserve">  </w:t>
      </w:r>
      <w:r>
        <w:rPr>
          <w:rFonts w:ascii="宋体" w:hAnsi="宋体" w:hint="eastAsia"/>
          <w:spacing w:val="20"/>
          <w:sz w:val="24"/>
        </w:rPr>
        <w:t>期：</w:t>
      </w:r>
      <w:r>
        <w:rPr>
          <w:rFonts w:ascii="宋体" w:hAnsi="宋体" w:hint="eastAsia"/>
          <w:spacing w:val="20"/>
          <w:sz w:val="24"/>
          <w:u w:val="single"/>
        </w:rPr>
        <w:t xml:space="preserve">                </w:t>
      </w:r>
    </w:p>
    <w:p w:rsidR="00205151" w:rsidRDefault="008E4EB8">
      <w:pPr>
        <w:snapToGrid w:val="0"/>
        <w:spacing w:line="360" w:lineRule="auto"/>
        <w:rPr>
          <w:rFonts w:eastAsia="黑体"/>
          <w:sz w:val="24"/>
        </w:rPr>
      </w:pPr>
      <w:r>
        <w:rPr>
          <w:rFonts w:hint="eastAsia"/>
        </w:rPr>
        <w:lastRenderedPageBreak/>
        <w:t>附件五：</w:t>
      </w:r>
      <w:r>
        <w:rPr>
          <w:rFonts w:eastAsia="黑体" w:hint="eastAsia"/>
          <w:sz w:val="24"/>
        </w:rPr>
        <w:t>关于撤回零星工程施工投标的函格式</w:t>
      </w:r>
    </w:p>
    <w:p w:rsidR="00205151" w:rsidRDefault="00205151">
      <w:pPr>
        <w:spacing w:line="360" w:lineRule="auto"/>
        <w:rPr>
          <w:rFonts w:ascii="仿宋_GB2312" w:eastAsia="仿宋_GB2312"/>
          <w:spacing w:val="30"/>
          <w:sz w:val="24"/>
        </w:rPr>
      </w:pPr>
    </w:p>
    <w:p w:rsidR="00205151" w:rsidRDefault="008E4EB8">
      <w:pPr>
        <w:spacing w:line="360" w:lineRule="auto"/>
        <w:jc w:val="center"/>
        <w:rPr>
          <w:rFonts w:ascii="黑体" w:eastAsia="黑体"/>
          <w:sz w:val="24"/>
        </w:rPr>
      </w:pPr>
      <w:r>
        <w:rPr>
          <w:rFonts w:eastAsia="黑体" w:hint="eastAsia"/>
          <w:sz w:val="24"/>
        </w:rPr>
        <w:t>关于撤回参加零星工程施工投标的函</w:t>
      </w:r>
    </w:p>
    <w:p w:rsidR="00205151" w:rsidRDefault="00205151">
      <w:pPr>
        <w:spacing w:line="360" w:lineRule="auto"/>
        <w:rPr>
          <w:rFonts w:eastAsia="仿宋_GB2312"/>
          <w:sz w:val="24"/>
        </w:rPr>
      </w:pPr>
    </w:p>
    <w:p w:rsidR="00205151" w:rsidRDefault="008E4EB8">
      <w:pPr>
        <w:spacing w:line="360" w:lineRule="auto"/>
        <w:rPr>
          <w:rFonts w:eastAsia="仿宋_GB2312"/>
          <w:sz w:val="24"/>
        </w:rPr>
      </w:pPr>
      <w:r>
        <w:rPr>
          <w:rFonts w:eastAsia="仿宋_GB2312"/>
          <w:sz w:val="24"/>
        </w:rPr>
        <w:t>致：</w:t>
      </w:r>
      <w:r>
        <w:rPr>
          <w:rFonts w:eastAsia="仿宋_GB2312" w:hint="eastAsia"/>
          <w:sz w:val="24"/>
        </w:rPr>
        <w:t>昆明中药厂有限公司</w:t>
      </w:r>
    </w:p>
    <w:p w:rsidR="00205151" w:rsidRDefault="008E4EB8">
      <w:pPr>
        <w:spacing w:line="360" w:lineRule="auto"/>
        <w:ind w:firstLineChars="200" w:firstLine="600"/>
        <w:rPr>
          <w:rFonts w:eastAsia="仿宋_GB2312"/>
          <w:sz w:val="24"/>
        </w:rPr>
      </w:pPr>
      <w:r>
        <w:rPr>
          <w:rFonts w:ascii="仿宋_GB2312" w:eastAsia="仿宋_GB2312" w:hint="eastAsia"/>
          <w:spacing w:val="30"/>
          <w:sz w:val="24"/>
        </w:rPr>
        <w:t>注册于</w:t>
      </w:r>
      <w:r>
        <w:rPr>
          <w:rFonts w:ascii="仿宋_GB2312" w:eastAsia="仿宋_GB2312" w:hint="eastAsia"/>
          <w:spacing w:val="30"/>
          <w:sz w:val="24"/>
          <w:u w:val="single"/>
        </w:rPr>
        <w:t>（地址）</w:t>
      </w:r>
      <w:r>
        <w:rPr>
          <w:rFonts w:ascii="仿宋_GB2312" w:eastAsia="仿宋_GB2312" w:hint="eastAsia"/>
          <w:spacing w:val="30"/>
          <w:sz w:val="24"/>
        </w:rPr>
        <w:t>的</w:t>
      </w:r>
      <w:r>
        <w:rPr>
          <w:rFonts w:ascii="仿宋_GB2312" w:eastAsia="仿宋_GB2312" w:hint="eastAsia"/>
          <w:spacing w:val="30"/>
          <w:sz w:val="24"/>
          <w:u w:val="single"/>
        </w:rPr>
        <w:t>（公司名称）</w:t>
      </w:r>
      <w:r>
        <w:rPr>
          <w:rFonts w:eastAsia="仿宋_GB2312"/>
          <w:sz w:val="24"/>
        </w:rPr>
        <w:t>于</w:t>
      </w:r>
      <w:r>
        <w:rPr>
          <w:rFonts w:eastAsia="仿宋_GB2312" w:hint="eastAsia"/>
          <w:sz w:val="24"/>
          <w:u w:val="single"/>
        </w:rPr>
        <w:t xml:space="preserve">    </w:t>
      </w:r>
      <w:r>
        <w:rPr>
          <w:rFonts w:eastAsia="仿宋_GB2312"/>
          <w:sz w:val="24"/>
        </w:rPr>
        <w:t>年</w:t>
      </w:r>
      <w:r>
        <w:rPr>
          <w:rFonts w:eastAsia="仿宋_GB2312" w:hint="eastAsia"/>
          <w:sz w:val="24"/>
          <w:u w:val="single"/>
        </w:rPr>
        <w:t xml:space="preserve">  </w:t>
      </w:r>
      <w:r>
        <w:rPr>
          <w:rFonts w:eastAsia="仿宋_GB2312"/>
          <w:sz w:val="24"/>
        </w:rPr>
        <w:t>月</w:t>
      </w:r>
      <w:r>
        <w:rPr>
          <w:rFonts w:eastAsia="仿宋_GB2312" w:hint="eastAsia"/>
          <w:sz w:val="24"/>
          <w:u w:val="single"/>
        </w:rPr>
        <w:t xml:space="preserve">  </w:t>
      </w:r>
      <w:r>
        <w:rPr>
          <w:rFonts w:eastAsia="仿宋_GB2312"/>
          <w:sz w:val="24"/>
        </w:rPr>
        <w:t>日报名参加</w:t>
      </w:r>
      <w:r>
        <w:rPr>
          <w:rFonts w:eastAsia="仿宋_GB2312" w:hint="eastAsia"/>
          <w:sz w:val="24"/>
        </w:rPr>
        <w:t>昆明中药厂有限公司组织的</w:t>
      </w:r>
      <w:r>
        <w:rPr>
          <w:rFonts w:ascii="宋体" w:hAnsi="宋体" w:hint="eastAsia"/>
          <w:sz w:val="24"/>
          <w:u w:val="single"/>
        </w:rPr>
        <w:t>零星工程施工</w:t>
      </w:r>
      <w:r>
        <w:rPr>
          <w:rFonts w:eastAsia="仿宋_GB2312" w:hint="eastAsia"/>
          <w:sz w:val="24"/>
        </w:rPr>
        <w:t>招标采购</w:t>
      </w:r>
      <w:r>
        <w:rPr>
          <w:rFonts w:eastAsia="仿宋_GB2312"/>
          <w:sz w:val="24"/>
        </w:rPr>
        <w:t>（</w:t>
      </w:r>
      <w:r>
        <w:rPr>
          <w:rFonts w:eastAsia="仿宋_GB2312" w:hint="eastAsia"/>
          <w:sz w:val="24"/>
        </w:rPr>
        <w:t>项目</w:t>
      </w:r>
      <w:r>
        <w:rPr>
          <w:rFonts w:eastAsia="仿宋_GB2312"/>
          <w:sz w:val="24"/>
        </w:rPr>
        <w:t>编号：</w:t>
      </w:r>
      <w:r>
        <w:rPr>
          <w:rFonts w:eastAsia="仿宋_GB2312"/>
          <w:color w:val="FF0000"/>
          <w:sz w:val="24"/>
          <w:u w:val="single"/>
        </w:rPr>
        <w:t xml:space="preserve"> </w:t>
      </w:r>
      <w:r>
        <w:rPr>
          <w:color w:val="FF0000"/>
          <w:sz w:val="24"/>
          <w:highlight w:val="yellow"/>
          <w:u w:val="single"/>
        </w:rPr>
        <w:t>KZY-LXGC2021-001</w:t>
      </w:r>
      <w:r>
        <w:rPr>
          <w:rFonts w:eastAsia="仿宋_GB2312"/>
          <w:sz w:val="24"/>
        </w:rPr>
        <w:t>），并正式</w:t>
      </w:r>
      <w:r>
        <w:rPr>
          <w:rFonts w:eastAsia="仿宋_GB2312" w:hint="eastAsia"/>
          <w:sz w:val="24"/>
        </w:rPr>
        <w:t>领取了</w:t>
      </w:r>
      <w:r>
        <w:rPr>
          <w:rFonts w:eastAsia="仿宋_GB2312"/>
          <w:sz w:val="24"/>
        </w:rPr>
        <w:t>该项目的</w:t>
      </w:r>
      <w:r>
        <w:rPr>
          <w:rFonts w:eastAsia="仿宋_GB2312" w:hint="eastAsia"/>
          <w:sz w:val="24"/>
        </w:rPr>
        <w:t>招标</w:t>
      </w:r>
      <w:r>
        <w:rPr>
          <w:rFonts w:eastAsia="仿宋_GB2312"/>
          <w:sz w:val="24"/>
        </w:rPr>
        <w:t>文件。经</w:t>
      </w:r>
      <w:r>
        <w:rPr>
          <w:rFonts w:eastAsia="仿宋_GB2312" w:hint="eastAsia"/>
          <w:sz w:val="24"/>
        </w:rPr>
        <w:t>本</w:t>
      </w:r>
      <w:r>
        <w:rPr>
          <w:rFonts w:eastAsia="仿宋_GB2312"/>
          <w:sz w:val="24"/>
        </w:rPr>
        <w:t>公司研究决定</w:t>
      </w:r>
      <w:r>
        <w:rPr>
          <w:rFonts w:eastAsia="仿宋_GB2312" w:hint="eastAsia"/>
          <w:sz w:val="24"/>
        </w:rPr>
        <w:t>撤回参加该</w:t>
      </w:r>
      <w:r>
        <w:rPr>
          <w:rFonts w:eastAsia="仿宋_GB2312"/>
          <w:sz w:val="24"/>
        </w:rPr>
        <w:t>项目</w:t>
      </w:r>
      <w:r>
        <w:rPr>
          <w:rFonts w:eastAsia="仿宋_GB2312" w:hint="eastAsia"/>
          <w:sz w:val="24"/>
        </w:rPr>
        <w:t>投标</w:t>
      </w:r>
      <w:r>
        <w:rPr>
          <w:rFonts w:eastAsia="仿宋_GB2312"/>
          <w:sz w:val="24"/>
        </w:rPr>
        <w:t>。具体原因如下：</w:t>
      </w:r>
    </w:p>
    <w:p w:rsidR="00205151" w:rsidRDefault="008E4EB8">
      <w:pPr>
        <w:spacing w:line="360" w:lineRule="auto"/>
        <w:rPr>
          <w:rFonts w:eastAsia="仿宋_GB2312"/>
          <w:sz w:val="24"/>
        </w:rPr>
      </w:pPr>
      <w:r>
        <w:rPr>
          <w:rFonts w:eastAsia="仿宋_GB2312"/>
          <w:sz w:val="24"/>
        </w:rPr>
        <w:t xml:space="preserve">    ……</w:t>
      </w:r>
    </w:p>
    <w:p w:rsidR="00205151" w:rsidRDefault="00205151">
      <w:pPr>
        <w:spacing w:line="360" w:lineRule="auto"/>
        <w:rPr>
          <w:rFonts w:eastAsia="仿宋_GB2312"/>
          <w:sz w:val="24"/>
        </w:rPr>
      </w:pPr>
    </w:p>
    <w:p w:rsidR="00205151" w:rsidRDefault="008E4EB8">
      <w:pPr>
        <w:spacing w:line="360" w:lineRule="auto"/>
        <w:ind w:firstLineChars="200" w:firstLine="480"/>
        <w:rPr>
          <w:rFonts w:eastAsia="仿宋_GB2312"/>
          <w:sz w:val="24"/>
        </w:rPr>
      </w:pPr>
      <w:r>
        <w:rPr>
          <w:rFonts w:eastAsia="仿宋_GB2312" w:hint="eastAsia"/>
          <w:sz w:val="24"/>
        </w:rPr>
        <w:t>今后我公司在参加贵司采购项目时，一定会仔细分析采购需求，慎重决定是否报名参加投标，以免给贵司采购工作带来不便。</w:t>
      </w:r>
    </w:p>
    <w:p w:rsidR="00205151" w:rsidRDefault="008E4EB8">
      <w:pPr>
        <w:spacing w:line="360" w:lineRule="auto"/>
        <w:rPr>
          <w:rFonts w:eastAsia="仿宋_GB2312"/>
          <w:sz w:val="24"/>
        </w:rPr>
      </w:pPr>
      <w:r>
        <w:rPr>
          <w:rFonts w:eastAsia="仿宋_GB2312"/>
          <w:sz w:val="24"/>
        </w:rPr>
        <w:t xml:space="preserve">    </w:t>
      </w:r>
      <w:r>
        <w:rPr>
          <w:rFonts w:eastAsia="仿宋_GB2312"/>
          <w:sz w:val="24"/>
        </w:rPr>
        <w:t>特此函告。</w:t>
      </w:r>
    </w:p>
    <w:p w:rsidR="00205151" w:rsidRDefault="008E4EB8">
      <w:pPr>
        <w:spacing w:line="360" w:lineRule="auto"/>
        <w:rPr>
          <w:rFonts w:eastAsia="仿宋_GB2312"/>
          <w:sz w:val="24"/>
        </w:rPr>
      </w:pPr>
      <w:r>
        <w:rPr>
          <w:rFonts w:eastAsia="仿宋_GB2312" w:hint="eastAsia"/>
          <w:sz w:val="24"/>
        </w:rPr>
        <w:t xml:space="preserve">    </w:t>
      </w:r>
    </w:p>
    <w:p w:rsidR="00205151" w:rsidRDefault="00205151">
      <w:pPr>
        <w:spacing w:line="360" w:lineRule="auto"/>
        <w:rPr>
          <w:rFonts w:eastAsia="仿宋_GB2312"/>
          <w:sz w:val="24"/>
        </w:rPr>
      </w:pPr>
    </w:p>
    <w:p w:rsidR="00205151" w:rsidRDefault="00205151">
      <w:pPr>
        <w:spacing w:line="360" w:lineRule="auto"/>
        <w:rPr>
          <w:rFonts w:eastAsia="仿宋_GB2312"/>
          <w:sz w:val="24"/>
        </w:rPr>
      </w:pPr>
    </w:p>
    <w:p w:rsidR="00205151" w:rsidRDefault="00205151">
      <w:pPr>
        <w:spacing w:line="360" w:lineRule="auto"/>
        <w:rPr>
          <w:rFonts w:eastAsia="仿宋_GB2312"/>
          <w:sz w:val="24"/>
        </w:rPr>
      </w:pPr>
    </w:p>
    <w:p w:rsidR="00205151" w:rsidRDefault="008E4EB8">
      <w:pPr>
        <w:spacing w:line="360" w:lineRule="auto"/>
        <w:ind w:firstLineChars="1350" w:firstLine="3240"/>
        <w:rPr>
          <w:rFonts w:eastAsia="仿宋_GB2312"/>
          <w:sz w:val="24"/>
          <w:u w:val="single"/>
        </w:rPr>
      </w:pPr>
      <w:r>
        <w:rPr>
          <w:rFonts w:eastAsia="仿宋_GB2312" w:hint="eastAsia"/>
          <w:sz w:val="24"/>
        </w:rPr>
        <w:t>投标人</w:t>
      </w:r>
      <w:r>
        <w:rPr>
          <w:rFonts w:eastAsia="仿宋_GB2312"/>
          <w:sz w:val="24"/>
        </w:rPr>
        <w:t>名称：</w:t>
      </w:r>
      <w:r>
        <w:rPr>
          <w:rFonts w:eastAsia="仿宋_GB2312" w:hint="eastAsia"/>
          <w:sz w:val="24"/>
          <w:u w:val="single"/>
        </w:rPr>
        <w:t xml:space="preserve">                  </w:t>
      </w:r>
    </w:p>
    <w:p w:rsidR="00205151" w:rsidRDefault="008E4EB8">
      <w:pPr>
        <w:spacing w:line="360" w:lineRule="auto"/>
        <w:ind w:firstLineChars="1400" w:firstLine="3360"/>
        <w:rPr>
          <w:rFonts w:eastAsia="仿宋_GB2312"/>
          <w:sz w:val="24"/>
        </w:rPr>
      </w:pPr>
      <w:r>
        <w:rPr>
          <w:rFonts w:eastAsia="仿宋_GB2312"/>
          <w:sz w:val="24"/>
        </w:rPr>
        <w:t>（公</w:t>
      </w:r>
      <w:r>
        <w:rPr>
          <w:rFonts w:eastAsia="仿宋_GB2312" w:hint="eastAsia"/>
          <w:sz w:val="24"/>
        </w:rPr>
        <w:t xml:space="preserve">  </w:t>
      </w:r>
      <w:r>
        <w:rPr>
          <w:rFonts w:eastAsia="仿宋_GB2312"/>
          <w:sz w:val="24"/>
        </w:rPr>
        <w:t>章）</w:t>
      </w:r>
    </w:p>
    <w:p w:rsidR="00205151" w:rsidRDefault="008E4EB8">
      <w:pPr>
        <w:spacing w:line="360" w:lineRule="auto"/>
        <w:ind w:firstLineChars="1350" w:firstLine="3240"/>
        <w:rPr>
          <w:rFonts w:eastAsia="仿宋_GB2312"/>
          <w:sz w:val="24"/>
        </w:rPr>
      </w:pPr>
      <w:r>
        <w:rPr>
          <w:rFonts w:eastAsia="仿宋_GB2312"/>
          <w:sz w:val="24"/>
        </w:rPr>
        <w:t>日</w:t>
      </w:r>
      <w:r>
        <w:rPr>
          <w:rFonts w:eastAsia="仿宋_GB2312" w:hint="eastAsia"/>
          <w:sz w:val="24"/>
        </w:rPr>
        <w:t xml:space="preserve">  </w:t>
      </w:r>
      <w:r>
        <w:rPr>
          <w:rFonts w:eastAsia="仿宋_GB2312"/>
          <w:sz w:val="24"/>
        </w:rPr>
        <w:t>期：</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205151" w:rsidRDefault="008E4EB8">
      <w:pPr>
        <w:widowControl/>
        <w:spacing w:line="360" w:lineRule="auto"/>
        <w:jc w:val="left"/>
        <w:rPr>
          <w:rFonts w:ascii="宋体" w:hAnsi="宋体"/>
          <w:sz w:val="24"/>
        </w:rPr>
      </w:pPr>
      <w:r>
        <w:rPr>
          <w:rFonts w:ascii="宋体" w:hAnsi="宋体"/>
          <w:sz w:val="24"/>
        </w:rPr>
        <w:br w:type="page"/>
      </w:r>
    </w:p>
    <w:p w:rsidR="00205151" w:rsidRDefault="008E4EB8">
      <w:pPr>
        <w:spacing w:line="360" w:lineRule="auto"/>
        <w:rPr>
          <w:rFonts w:ascii="宋体" w:hAnsi="宋体"/>
          <w:szCs w:val="21"/>
        </w:rPr>
      </w:pPr>
      <w:r>
        <w:rPr>
          <w:rFonts w:ascii="宋体" w:hAnsi="宋体" w:hint="eastAsia"/>
          <w:sz w:val="24"/>
        </w:rPr>
        <w:lastRenderedPageBreak/>
        <w:t>附件六：回标封条</w:t>
      </w:r>
    </w:p>
    <w:p w:rsidR="00205151" w:rsidRDefault="008E4EB8">
      <w:pPr>
        <w:spacing w:line="360" w:lineRule="auto"/>
        <w:jc w:val="center"/>
        <w:rPr>
          <w:rFonts w:ascii="宋体" w:hAnsi="宋体"/>
          <w:b/>
          <w:sz w:val="30"/>
          <w:szCs w:val="30"/>
        </w:rPr>
      </w:pPr>
      <w:r>
        <w:rPr>
          <w:rFonts w:ascii="宋体" w:hAnsi="宋体" w:hint="eastAsia"/>
          <w:b/>
          <w:sz w:val="30"/>
          <w:szCs w:val="30"/>
        </w:rPr>
        <w:t>回</w:t>
      </w:r>
      <w:r>
        <w:rPr>
          <w:rFonts w:ascii="宋体" w:hAnsi="宋体" w:hint="eastAsia"/>
          <w:b/>
          <w:sz w:val="30"/>
          <w:szCs w:val="30"/>
        </w:rPr>
        <w:t xml:space="preserve">  </w:t>
      </w:r>
      <w:r>
        <w:rPr>
          <w:rFonts w:ascii="宋体" w:hAnsi="宋体" w:hint="eastAsia"/>
          <w:b/>
          <w:sz w:val="30"/>
          <w:szCs w:val="30"/>
        </w:rPr>
        <w:t>标</w:t>
      </w:r>
      <w:r>
        <w:rPr>
          <w:rFonts w:ascii="宋体" w:hAnsi="宋体" w:hint="eastAsia"/>
          <w:b/>
          <w:sz w:val="30"/>
          <w:szCs w:val="30"/>
        </w:rPr>
        <w:t xml:space="preserve">  </w:t>
      </w:r>
      <w:r>
        <w:rPr>
          <w:rFonts w:ascii="宋体" w:hAnsi="宋体" w:hint="eastAsia"/>
          <w:b/>
          <w:sz w:val="30"/>
          <w:szCs w:val="30"/>
        </w:rPr>
        <w:t>封</w:t>
      </w:r>
      <w:r>
        <w:rPr>
          <w:rFonts w:ascii="宋体" w:hAnsi="宋体" w:hint="eastAsia"/>
          <w:b/>
          <w:sz w:val="30"/>
          <w:szCs w:val="30"/>
        </w:rPr>
        <w:t xml:space="preserve">  </w:t>
      </w:r>
      <w:r>
        <w:rPr>
          <w:rFonts w:ascii="宋体" w:hAnsi="宋体" w:hint="eastAsia"/>
          <w:b/>
          <w:sz w:val="30"/>
          <w:szCs w:val="30"/>
        </w:rPr>
        <w:t>条</w:t>
      </w:r>
    </w:p>
    <w:p w:rsidR="00205151" w:rsidRDefault="008E4EB8">
      <w:pPr>
        <w:spacing w:line="360" w:lineRule="auto"/>
        <w:rPr>
          <w:rFonts w:ascii="宋体" w:hAnsi="宋体"/>
          <w:sz w:val="24"/>
        </w:rPr>
      </w:pPr>
      <w:r>
        <w:rPr>
          <w:rFonts w:ascii="宋体" w:hAnsi="宋体" w:hint="eastAsia"/>
          <w:sz w:val="24"/>
        </w:rPr>
        <w:t>剪切线</w:t>
      </w:r>
      <w:r>
        <w:rPr>
          <w:rFonts w:ascii="宋体" w:hAnsi="宋体" w:hint="eastAsia"/>
          <w:sz w:val="24"/>
        </w:rPr>
        <w:t xml:space="preserve">                                                                                                                                                                                                                    </w:t>
      </w:r>
    </w:p>
    <w:p w:rsidR="00205151" w:rsidRDefault="008E4EB8">
      <w:pPr>
        <w:shd w:val="thinHorzStripe" w:color="auto" w:fill="auto"/>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w:t>
      </w:r>
    </w:p>
    <w:p w:rsidR="00205151" w:rsidRDefault="008E4EB8">
      <w:pPr>
        <w:shd w:val="thinHorzStripe" w:color="auto" w:fill="auto"/>
        <w:spacing w:line="360" w:lineRule="auto"/>
        <w:rPr>
          <w:rFonts w:ascii="宋体" w:hAnsi="宋体"/>
          <w:sz w:val="24"/>
          <w14:shadow w14:blurRad="50800" w14:dist="38100" w14:dir="2700000" w14:sx="100000" w14:sy="100000" w14:kx="0" w14:ky="0" w14:algn="tl">
            <w14:srgbClr w14:val="000000">
              <w14:alpha w14:val="60000"/>
            </w14:srgbClr>
          </w14:shadow>
        </w:rPr>
      </w:pPr>
      <w:r>
        <w:rPr>
          <w:rFonts w:ascii="宋体" w:hAnsi="宋体" w:hint="eastAsia"/>
          <w:sz w:val="24"/>
          <w14:shadow w14:blurRad="50800" w14:dist="38100" w14:dir="2700000" w14:sx="100000" w14:sy="100000" w14:kx="0" w14:ky="0" w14:algn="tl">
            <w14:srgbClr w14:val="000000">
              <w14:alpha w14:val="60000"/>
            </w14:srgbClr>
          </w14:shadow>
        </w:rPr>
        <w:t xml:space="preserve">                                                                       </w:t>
      </w:r>
      <w:r>
        <w:rPr>
          <w:rFonts w:ascii="宋体" w:hAnsi="宋体" w:hint="eastAsia"/>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sz w:val="24"/>
          <w14:shadow w14:blurRad="50800" w14:dist="38100" w14:dir="2700000" w14:sx="100000" w14:sy="100000" w14:kx="0" w14:ky="0" w14:algn="tl">
            <w14:srgbClr w14:val="000000">
              <w14:alpha w14:val="60000"/>
            </w14:srgbClr>
          </w14:shadow>
        </w:rPr>
      </w:pPr>
      <w:r>
        <w:rPr>
          <w:rFonts w:ascii="宋体" w:hAnsi="宋体" w:hint="eastAsia"/>
          <w:sz w:val="24"/>
          <w14:shadow w14:blurRad="50800" w14:dist="38100" w14:dir="2700000" w14:sx="100000" w14:sy="100000" w14:kx="0" w14:ky="0" w14:algn="tl">
            <w14:srgbClr w14:val="000000">
              <w14:alpha w14:val="60000"/>
            </w14:srgbClr>
          </w14:shadow>
        </w:rPr>
        <w:t xml:space="preserve">                                                                                                      </w:t>
      </w:r>
      <w:r>
        <w:rPr>
          <w:rFonts w:ascii="宋体" w:hAnsi="宋体" w:hint="eastAsia"/>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分项</w:t>
      </w:r>
      <w:r>
        <w:rPr>
          <w:rFonts w:ascii="宋体" w:hAnsi="宋体"/>
          <w:b/>
          <w:sz w:val="24"/>
          <w14:shadow w14:blurRad="50800" w14:dist="38100" w14:dir="2700000" w14:sx="100000" w14:sy="100000" w14:kx="0" w14:ky="0" w14:algn="tl">
            <w14:srgbClr w14:val="000000">
              <w14:alpha w14:val="60000"/>
            </w14:srgbClr>
          </w14:shadow>
        </w:rPr>
        <w:t>报价名称</w:t>
      </w:r>
      <w:r>
        <w:rPr>
          <w:rFonts w:ascii="宋体" w:hAnsi="宋体" w:hint="eastAsia"/>
          <w:b/>
          <w:sz w:val="24"/>
          <w14:shadow w14:blurRad="50800" w14:dist="38100" w14:dir="2700000" w14:sx="100000" w14:sy="100000" w14:kx="0" w14:ky="0" w14:algn="tl">
            <w14:srgbClr w14:val="000000">
              <w14:alpha w14:val="60000"/>
            </w14:srgbClr>
          </w14:shadow>
        </w:rPr>
        <w:t>：</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招</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标</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编</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码：</w:t>
      </w:r>
      <w:r>
        <w:rPr>
          <w:rFonts w:ascii="宋体" w:hAnsi="宋体" w:hint="eastAsia"/>
          <w:b/>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投标单位名称</w:t>
      </w:r>
      <w:r>
        <w:rPr>
          <w:rFonts w:ascii="宋体" w:hAnsi="宋体" w:hint="eastAsia"/>
          <w:b/>
          <w:sz w:val="24"/>
          <w14:shadow w14:blurRad="50800" w14:dist="38100" w14:dir="2700000" w14:sx="100000" w14:sy="100000" w14:kx="0" w14:ky="0" w14:algn="tl">
            <w14:srgbClr w14:val="000000">
              <w14:alpha w14:val="60000"/>
            </w14:srgbClr>
          </w14:shadow>
        </w:rPr>
        <w:t>:</w:t>
      </w:r>
    </w:p>
    <w:p w:rsidR="00205151" w:rsidRDefault="008E4EB8">
      <w:pPr>
        <w:shd w:val="thinHorzStripe" w:color="auto" w:fill="auto"/>
        <w:spacing w:line="360" w:lineRule="auto"/>
        <w:ind w:firstLineChars="294" w:firstLine="708"/>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投</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标</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联系人：</w:t>
      </w:r>
    </w:p>
    <w:p w:rsidR="00205151" w:rsidRDefault="008E4EB8">
      <w:pPr>
        <w:shd w:val="thinHorzStripe" w:color="auto" w:fill="auto"/>
        <w:spacing w:line="360" w:lineRule="auto"/>
        <w:ind w:firstLineChars="294" w:firstLine="708"/>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联</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系</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电</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话：</w:t>
      </w:r>
    </w:p>
    <w:p w:rsidR="00205151" w:rsidRDefault="008E4EB8">
      <w:pPr>
        <w:shd w:val="thinHorzStripe" w:color="auto" w:fill="auto"/>
        <w:spacing w:line="360" w:lineRule="auto"/>
        <w:ind w:firstLineChars="292" w:firstLine="704"/>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邮</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箱：</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送至</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昆明市呈贡区马金铺</w:t>
      </w:r>
      <w:r>
        <w:rPr>
          <w:rFonts w:ascii="宋体" w:hAnsi="宋体"/>
          <w:b/>
          <w:sz w:val="24"/>
          <w14:shadow w14:blurRad="50800" w14:dist="38100" w14:dir="2700000" w14:sx="100000" w14:sy="100000" w14:kx="0" w14:ky="0" w14:algn="tl">
            <w14:srgbClr w14:val="000000">
              <w14:alpha w14:val="60000"/>
            </w14:srgbClr>
          </w14:shadow>
        </w:rPr>
        <w:t>照塘街</w:t>
      </w:r>
      <w:r>
        <w:rPr>
          <w:rFonts w:ascii="宋体" w:hAnsi="宋体" w:hint="eastAsia"/>
          <w:b/>
          <w:sz w:val="24"/>
          <w14:shadow w14:blurRad="50800" w14:dist="38100" w14:dir="2700000" w14:sx="100000" w14:sy="100000" w14:kx="0" w14:ky="0" w14:algn="tl">
            <w14:srgbClr w14:val="000000">
              <w14:alpha w14:val="60000"/>
            </w14:srgbClr>
          </w14:shadow>
        </w:rPr>
        <w:t>82</w:t>
      </w:r>
      <w:r>
        <w:rPr>
          <w:rFonts w:ascii="宋体" w:hAnsi="宋体" w:hint="eastAsia"/>
          <w:b/>
          <w:sz w:val="24"/>
          <w14:shadow w14:blurRad="50800" w14:dist="38100" w14:dir="2700000" w14:sx="100000" w14:sy="100000" w14:kx="0" w14:ky="0" w14:algn="tl">
            <w14:srgbClr w14:val="000000">
              <w14:alpha w14:val="60000"/>
            </w14:srgbClr>
          </w14:shadow>
        </w:rPr>
        <w:t>号</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邮编</w:t>
      </w:r>
      <w:r>
        <w:rPr>
          <w:rFonts w:ascii="宋体" w:hAnsi="宋体" w:hint="eastAsia"/>
          <w:b/>
          <w:sz w:val="24"/>
          <w14:shadow w14:blurRad="50800" w14:dist="38100" w14:dir="2700000" w14:sx="100000" w14:sy="100000" w14:kx="0" w14:ky="0" w14:algn="tl">
            <w14:srgbClr w14:val="000000">
              <w14:alpha w14:val="60000"/>
            </w14:srgbClr>
          </w14:shadow>
        </w:rPr>
        <w:t xml:space="preserve">:650228                                                                                 </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昆明中药厂有限公司项目部办公室</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收</w:t>
      </w:r>
      <w:r>
        <w:rPr>
          <w:rFonts w:ascii="宋体" w:hAnsi="宋体" w:hint="eastAsia"/>
          <w:b/>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b/>
          <w:sz w:val="2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级别</w:t>
      </w:r>
      <w:r>
        <w:rPr>
          <w:rFonts w:ascii="宋体" w:hAnsi="宋体" w:hint="eastAsia"/>
          <w:b/>
          <w:sz w:val="24"/>
          <w14:shadow w14:blurRad="50800" w14:dist="38100" w14:dir="2700000" w14:sx="100000" w14:sy="100000" w14:kx="0" w14:ky="0" w14:algn="tl">
            <w14:srgbClr w14:val="000000">
              <w14:alpha w14:val="60000"/>
            </w14:srgbClr>
          </w14:shadow>
        </w:rPr>
        <w:t>:</w:t>
      </w:r>
      <w:r>
        <w:rPr>
          <w:rFonts w:ascii="宋体" w:hAnsi="宋体" w:hint="eastAsia"/>
          <w:b/>
          <w:sz w:val="24"/>
          <w14:shadow w14:blurRad="50800" w14:dist="38100" w14:dir="2700000" w14:sx="100000" w14:sy="100000" w14:kx="0" w14:ky="0" w14:algn="tl">
            <w14:srgbClr w14:val="000000">
              <w14:alpha w14:val="60000"/>
            </w14:srgbClr>
          </w14:shadow>
        </w:rPr>
        <w:t>机密</w:t>
      </w: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24"/>
          <w14:shadow w14:blurRad="50800" w14:dist="38100" w14:dir="2700000" w14:sx="100000" w14:sy="100000" w14:kx="0" w14:ky="0" w14:algn="tl">
            <w14:srgbClr w14:val="000000">
              <w14:alpha w14:val="60000"/>
            </w14:srgbClr>
          </w14:shadow>
        </w:rPr>
        <w:t xml:space="preserve">                                                                                                           </w:t>
      </w:r>
    </w:p>
    <w:p w:rsidR="00205151" w:rsidRDefault="008E4EB8">
      <w:pPr>
        <w:shd w:val="thinHorzStripe" w:color="auto" w:fill="auto"/>
        <w:spacing w:line="360" w:lineRule="auto"/>
        <w:rPr>
          <w:rFonts w:ascii="宋体" w:hAnsi="宋体"/>
          <w:b/>
          <w:color w:val="FF0000"/>
          <w:sz w:val="44"/>
          <w:szCs w:val="44"/>
          <w14:shadow w14:blurRad="50800" w14:dist="38100" w14:dir="2700000" w14:sx="100000" w14:sy="100000" w14:kx="0" w14:ky="0" w14:algn="tl">
            <w14:srgbClr w14:val="000000">
              <w14:alpha w14:val="60000"/>
            </w14:srgbClr>
          </w14:shadow>
        </w:rPr>
      </w:pPr>
      <w:r>
        <w:rPr>
          <w:rFonts w:ascii="宋体" w:hAnsi="宋体" w:hint="eastAsia"/>
          <w:b/>
          <w:sz w:val="24"/>
          <w14:shadow w14:blurRad="50800" w14:dist="38100" w14:dir="2700000" w14:sx="100000" w14:sy="100000" w14:kx="0" w14:ky="0" w14:algn="tl">
            <w14:srgbClr w14:val="000000">
              <w14:alpha w14:val="60000"/>
            </w14:srgbClr>
          </w14:shadow>
        </w:rPr>
        <w:t xml:space="preserve">                 </w:t>
      </w:r>
      <w:r>
        <w:rPr>
          <w:rFonts w:ascii="宋体" w:hAnsi="宋体" w:hint="eastAsia"/>
          <w:b/>
          <w:sz w:val="36"/>
          <w:szCs w:val="36"/>
          <w14:shadow w14:blurRad="50800" w14:dist="38100" w14:dir="2700000" w14:sx="100000" w14:sy="100000" w14:kx="0" w14:ky="0" w14:algn="tl">
            <w14:srgbClr w14:val="000000">
              <w14:alpha w14:val="60000"/>
            </w14:srgbClr>
          </w14:shadow>
        </w:rPr>
        <w:t xml:space="preserve">     </w:t>
      </w:r>
      <w:r>
        <w:rPr>
          <w:rFonts w:ascii="宋体" w:hAnsi="宋体" w:hint="eastAsia"/>
          <w:b/>
          <w:sz w:val="44"/>
          <w:szCs w:val="44"/>
          <w14:shadow w14:blurRad="50800" w14:dist="38100" w14:dir="2700000" w14:sx="100000" w14:sy="100000" w14:kx="0" w14:ky="0" w14:algn="tl">
            <w14:srgbClr w14:val="000000">
              <w14:alpha w14:val="60000"/>
            </w14:srgbClr>
          </w14:shadow>
        </w:rPr>
        <w:t xml:space="preserve"> </w:t>
      </w:r>
      <w:r>
        <w:rPr>
          <w:rFonts w:ascii="宋体" w:hAnsi="宋体" w:hint="eastAsia"/>
          <w:b/>
          <w:color w:val="FF0000"/>
          <w:sz w:val="44"/>
          <w:szCs w:val="44"/>
          <w14:shadow w14:blurRad="50800" w14:dist="38100" w14:dir="2700000" w14:sx="100000" w14:sy="100000" w14:kx="0" w14:ky="0" w14:algn="tl">
            <w14:srgbClr w14:val="000000">
              <w14:alpha w14:val="60000"/>
            </w14:srgbClr>
          </w14:shadow>
        </w:rPr>
        <w:t>开标时启封</w:t>
      </w:r>
      <w:r>
        <w:rPr>
          <w:rFonts w:ascii="宋体" w:hAnsi="宋体" w:hint="eastAsia"/>
          <w:b/>
          <w:color w:val="FF0000"/>
          <w:sz w:val="44"/>
          <w:szCs w:val="44"/>
          <w14:shadow w14:blurRad="50800" w14:dist="38100" w14:dir="2700000" w14:sx="100000" w14:sy="100000" w14:kx="0" w14:ky="0" w14:algn="tl">
            <w14:srgbClr w14:val="000000">
              <w14:alpha w14:val="60000"/>
            </w14:srgbClr>
          </w14:shadow>
        </w:rPr>
        <w:t xml:space="preserve">                                                               </w:t>
      </w:r>
    </w:p>
    <w:p w:rsidR="00205151" w:rsidRDefault="008E4EB8">
      <w:pPr>
        <w:spacing w:line="360" w:lineRule="auto"/>
        <w:rPr>
          <w:rFonts w:ascii="宋体" w:hAnsi="宋体"/>
          <w:sz w:val="24"/>
        </w:rPr>
      </w:pPr>
      <w:r>
        <w:rPr>
          <w:rFonts w:ascii="宋体" w:hAnsi="宋体" w:hint="eastAsia"/>
          <w:sz w:val="24"/>
        </w:rPr>
        <w:t>剪切线</w:t>
      </w:r>
      <w:r>
        <w:rPr>
          <w:rFonts w:ascii="宋体" w:hAnsi="宋体" w:hint="eastAsia"/>
          <w:sz w:val="24"/>
        </w:rPr>
        <w:t xml:space="preserve">                                                                                                                                                                                                                    </w:t>
      </w:r>
    </w:p>
    <w:p w:rsidR="00205151" w:rsidRDefault="00205151">
      <w:pPr>
        <w:spacing w:line="360" w:lineRule="auto"/>
        <w:rPr>
          <w:rFonts w:ascii="宋体" w:hAnsi="宋体"/>
          <w:sz w:val="24"/>
        </w:rPr>
      </w:pPr>
    </w:p>
    <w:p w:rsidR="00205151" w:rsidRDefault="008E4EB8">
      <w:pPr>
        <w:spacing w:line="360" w:lineRule="auto"/>
        <w:ind w:firstLineChars="200" w:firstLine="480"/>
        <w:rPr>
          <w:rFonts w:ascii="宋体" w:hAnsi="宋体"/>
          <w:sz w:val="24"/>
        </w:rPr>
      </w:pPr>
      <w:r>
        <w:rPr>
          <w:rFonts w:ascii="宋体" w:hAnsi="宋体" w:hint="eastAsia"/>
          <w:sz w:val="24"/>
        </w:rPr>
        <w:t>请填上贵司（厂）名称和所报分项报价单名称</w:t>
      </w:r>
      <w:r>
        <w:rPr>
          <w:rFonts w:ascii="宋体" w:hAnsi="宋体" w:hint="eastAsia"/>
          <w:sz w:val="24"/>
        </w:rPr>
        <w:t>,</w:t>
      </w:r>
      <w:r>
        <w:rPr>
          <w:rFonts w:ascii="宋体" w:hAnsi="宋体" w:hint="eastAsia"/>
          <w:sz w:val="24"/>
        </w:rPr>
        <w:t>封闭后在封条上加盖公章。</w:t>
      </w:r>
    </w:p>
    <w:p w:rsidR="00205151" w:rsidRDefault="008E4EB8">
      <w:pPr>
        <w:spacing w:line="360" w:lineRule="auto"/>
        <w:ind w:firstLineChars="200" w:firstLine="480"/>
        <w:rPr>
          <w:rFonts w:ascii="宋体" w:hAnsi="宋体"/>
          <w:sz w:val="24"/>
        </w:rPr>
      </w:pPr>
      <w:r>
        <w:rPr>
          <w:rFonts w:ascii="宋体" w:hAnsi="宋体" w:hint="eastAsia"/>
          <w:sz w:val="24"/>
        </w:rPr>
        <w:t>请沿剪切线</w:t>
      </w:r>
      <w:r>
        <w:rPr>
          <w:rFonts w:ascii="宋体" w:hAnsi="宋体" w:hint="eastAsia"/>
          <w:sz w:val="24"/>
        </w:rPr>
        <w:t>剪下封条，粘贴在封合处即可！</w:t>
      </w:r>
    </w:p>
    <w:p w:rsidR="00205151" w:rsidRDefault="00205151">
      <w:pPr>
        <w:spacing w:line="360" w:lineRule="auto"/>
        <w:ind w:leftChars="200" w:left="420" w:firstLineChars="2200" w:firstLine="5280"/>
        <w:rPr>
          <w:rFonts w:ascii="宋体" w:hAnsi="宋体"/>
          <w:sz w:val="24"/>
        </w:rPr>
      </w:pPr>
    </w:p>
    <w:sectPr w:rsidR="0020515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EB8" w:rsidRDefault="008E4EB8">
      <w:r>
        <w:separator/>
      </w:r>
    </w:p>
  </w:endnote>
  <w:endnote w:type="continuationSeparator" w:id="0">
    <w:p w:rsidR="008E4EB8" w:rsidRDefault="008E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151" w:rsidRDefault="008E4EB8">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05151" w:rsidRDefault="0020515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151" w:rsidRDefault="008E4EB8">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B18BA">
      <w:rPr>
        <w:rStyle w:val="ac"/>
        <w:noProof/>
      </w:rPr>
      <w:t>8</w:t>
    </w:r>
    <w:r>
      <w:rPr>
        <w:rStyle w:val="ac"/>
      </w:rPr>
      <w:fldChar w:fldCharType="end"/>
    </w:r>
  </w:p>
  <w:p w:rsidR="00205151" w:rsidRDefault="0020515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EB8" w:rsidRDefault="008E4EB8">
      <w:r>
        <w:separator/>
      </w:r>
    </w:p>
  </w:footnote>
  <w:footnote w:type="continuationSeparator" w:id="0">
    <w:p w:rsidR="008E4EB8" w:rsidRDefault="008E4E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279A"/>
    <w:multiLevelType w:val="multilevel"/>
    <w:tmpl w:val="0ADE279A"/>
    <w:lvl w:ilvl="0">
      <w:start w:val="1"/>
      <w:numFmt w:val="lowerLetter"/>
      <w:lvlText w:val="%1)"/>
      <w:lvlJc w:val="left"/>
      <w:pPr>
        <w:ind w:left="227" w:firstLine="22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EEC3785"/>
    <w:multiLevelType w:val="multilevel"/>
    <w:tmpl w:val="0EEC3785"/>
    <w:lvl w:ilvl="0">
      <w:start w:val="1"/>
      <w:numFmt w:val="decimal"/>
      <w:lvlText w:val="%1."/>
      <w:lvlJc w:val="left"/>
      <w:pPr>
        <w:ind w:left="590" w:hanging="23"/>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47F0C71"/>
    <w:multiLevelType w:val="multilevel"/>
    <w:tmpl w:val="147F0C71"/>
    <w:lvl w:ilvl="0">
      <w:start w:val="1"/>
      <w:numFmt w:val="decimal"/>
      <w:lvlText w:val="%1."/>
      <w:lvlJc w:val="left"/>
      <w:pPr>
        <w:ind w:left="90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1C286154"/>
    <w:multiLevelType w:val="multilevel"/>
    <w:tmpl w:val="1C286154"/>
    <w:lvl w:ilvl="0">
      <w:start w:val="1"/>
      <w:numFmt w:val="decimal"/>
      <w:lvlText w:val="%1."/>
      <w:lvlJc w:val="left"/>
      <w:pPr>
        <w:ind w:left="590" w:hanging="23"/>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 w15:restartNumberingAfterBreak="0">
    <w:nsid w:val="226F22C9"/>
    <w:multiLevelType w:val="multilevel"/>
    <w:tmpl w:val="226F22C9"/>
    <w:lvl w:ilvl="0">
      <w:start w:val="1"/>
      <w:numFmt w:val="chineseCountingThousand"/>
      <w:lvlText w:val="%1、"/>
      <w:lvlJc w:val="left"/>
      <w:pPr>
        <w:ind w:left="567" w:hanging="397"/>
      </w:pPr>
      <w:rPr>
        <w:rFonts w:hint="eastAsia"/>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44DB395A"/>
    <w:multiLevelType w:val="multilevel"/>
    <w:tmpl w:val="44DB395A"/>
    <w:lvl w:ilvl="0">
      <w:start w:val="1"/>
      <w:numFmt w:val="decimal"/>
      <w:lvlText w:val="%1."/>
      <w:lvlJc w:val="left"/>
      <w:pPr>
        <w:ind w:left="530" w:firstLine="37"/>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4702518F"/>
    <w:multiLevelType w:val="multilevel"/>
    <w:tmpl w:val="4702518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487C06B0"/>
    <w:multiLevelType w:val="multilevel"/>
    <w:tmpl w:val="487C06B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9BA3711"/>
    <w:multiLevelType w:val="multilevel"/>
    <w:tmpl w:val="49BA3711"/>
    <w:lvl w:ilvl="0">
      <w:start w:val="1"/>
      <w:numFmt w:val="decimal"/>
      <w:lvlText w:val="%1."/>
      <w:lvlJc w:val="left"/>
      <w:pPr>
        <w:tabs>
          <w:tab w:val="left" w:pos="780"/>
        </w:tabs>
        <w:ind w:left="78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C35472A"/>
    <w:multiLevelType w:val="multilevel"/>
    <w:tmpl w:val="4C35472A"/>
    <w:lvl w:ilvl="0">
      <w:start w:val="1"/>
      <w:numFmt w:val="decimal"/>
      <w:lvlText w:val="%1."/>
      <w:lvlJc w:val="left"/>
      <w:pPr>
        <w:ind w:left="590" w:hanging="23"/>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FFC4070"/>
    <w:multiLevelType w:val="multilevel"/>
    <w:tmpl w:val="4FFC4070"/>
    <w:lvl w:ilvl="0">
      <w:start w:val="1"/>
      <w:numFmt w:val="decimal"/>
      <w:lvlText w:val="%1."/>
      <w:lvlJc w:val="left"/>
      <w:pPr>
        <w:ind w:left="590" w:hanging="23"/>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15:restartNumberingAfterBreak="0">
    <w:nsid w:val="6C7E6FE0"/>
    <w:multiLevelType w:val="multilevel"/>
    <w:tmpl w:val="6C7E6FE0"/>
    <w:lvl w:ilvl="0">
      <w:start w:val="1"/>
      <w:numFmt w:val="decimal"/>
      <w:lvlText w:val="%1."/>
      <w:lvlJc w:val="left"/>
      <w:pPr>
        <w:ind w:left="590" w:hanging="23"/>
      </w:pPr>
      <w:rPr>
        <w:rFonts w:hint="default"/>
      </w:r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2" w15:restartNumberingAfterBreak="0">
    <w:nsid w:val="6D5D4E2C"/>
    <w:multiLevelType w:val="multilevel"/>
    <w:tmpl w:val="6D5D4E2C"/>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9"/>
  </w:num>
  <w:num w:numId="3">
    <w:abstractNumId w:val="1"/>
  </w:num>
  <w:num w:numId="4">
    <w:abstractNumId w:val="5"/>
  </w:num>
  <w:num w:numId="5">
    <w:abstractNumId w:val="11"/>
  </w:num>
  <w:num w:numId="6">
    <w:abstractNumId w:val="10"/>
  </w:num>
  <w:num w:numId="7">
    <w:abstractNumId w:val="3"/>
  </w:num>
  <w:num w:numId="8">
    <w:abstractNumId w:val="7"/>
  </w:num>
  <w:num w:numId="9">
    <w:abstractNumId w:val="12"/>
  </w:num>
  <w:num w:numId="10">
    <w:abstractNumId w:val="2"/>
  </w:num>
  <w:num w:numId="11">
    <w:abstractNumId w:val="8"/>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BA3"/>
    <w:rsid w:val="000315AD"/>
    <w:rsid w:val="00096BE5"/>
    <w:rsid w:val="000C01F7"/>
    <w:rsid w:val="000C0340"/>
    <w:rsid w:val="000C4988"/>
    <w:rsid w:val="000C72EE"/>
    <w:rsid w:val="000D2BDF"/>
    <w:rsid w:val="00127856"/>
    <w:rsid w:val="00130C92"/>
    <w:rsid w:val="00140BC6"/>
    <w:rsid w:val="00164D8E"/>
    <w:rsid w:val="00174AE9"/>
    <w:rsid w:val="001B3E05"/>
    <w:rsid w:val="00202054"/>
    <w:rsid w:val="00205151"/>
    <w:rsid w:val="00213379"/>
    <w:rsid w:val="002463AC"/>
    <w:rsid w:val="002A2E03"/>
    <w:rsid w:val="002A7359"/>
    <w:rsid w:val="00310B34"/>
    <w:rsid w:val="003137F0"/>
    <w:rsid w:val="0031521C"/>
    <w:rsid w:val="00331C52"/>
    <w:rsid w:val="00333523"/>
    <w:rsid w:val="00344B1A"/>
    <w:rsid w:val="00345134"/>
    <w:rsid w:val="003568F8"/>
    <w:rsid w:val="00376C1D"/>
    <w:rsid w:val="00381895"/>
    <w:rsid w:val="00393ABC"/>
    <w:rsid w:val="003B1D69"/>
    <w:rsid w:val="003E2BE4"/>
    <w:rsid w:val="00406125"/>
    <w:rsid w:val="00416679"/>
    <w:rsid w:val="0046069C"/>
    <w:rsid w:val="004674C0"/>
    <w:rsid w:val="004A6CCF"/>
    <w:rsid w:val="00524D23"/>
    <w:rsid w:val="00575782"/>
    <w:rsid w:val="005858F4"/>
    <w:rsid w:val="00592844"/>
    <w:rsid w:val="00595B5E"/>
    <w:rsid w:val="005A6B35"/>
    <w:rsid w:val="005A747F"/>
    <w:rsid w:val="005B0860"/>
    <w:rsid w:val="005B2060"/>
    <w:rsid w:val="005C1BA0"/>
    <w:rsid w:val="005D0374"/>
    <w:rsid w:val="006309B1"/>
    <w:rsid w:val="00643112"/>
    <w:rsid w:val="00644478"/>
    <w:rsid w:val="00645D33"/>
    <w:rsid w:val="00685C87"/>
    <w:rsid w:val="006B0C0C"/>
    <w:rsid w:val="006D484D"/>
    <w:rsid w:val="00712CAF"/>
    <w:rsid w:val="00724A9E"/>
    <w:rsid w:val="007377A4"/>
    <w:rsid w:val="0075711B"/>
    <w:rsid w:val="00784DB9"/>
    <w:rsid w:val="00790D3E"/>
    <w:rsid w:val="007A4400"/>
    <w:rsid w:val="008226E3"/>
    <w:rsid w:val="00834C16"/>
    <w:rsid w:val="00852284"/>
    <w:rsid w:val="00872B1D"/>
    <w:rsid w:val="008A55A6"/>
    <w:rsid w:val="008D5210"/>
    <w:rsid w:val="008E4EB8"/>
    <w:rsid w:val="0090029E"/>
    <w:rsid w:val="00914439"/>
    <w:rsid w:val="009357C2"/>
    <w:rsid w:val="00947001"/>
    <w:rsid w:val="00965484"/>
    <w:rsid w:val="009B659E"/>
    <w:rsid w:val="009E3824"/>
    <w:rsid w:val="009F23F4"/>
    <w:rsid w:val="009F5517"/>
    <w:rsid w:val="00A15062"/>
    <w:rsid w:val="00A25F1E"/>
    <w:rsid w:val="00A46FCB"/>
    <w:rsid w:val="00A55B6B"/>
    <w:rsid w:val="00A71181"/>
    <w:rsid w:val="00A721E3"/>
    <w:rsid w:val="00A72344"/>
    <w:rsid w:val="00AA0D0B"/>
    <w:rsid w:val="00AE470E"/>
    <w:rsid w:val="00B10BE8"/>
    <w:rsid w:val="00B14741"/>
    <w:rsid w:val="00B333C6"/>
    <w:rsid w:val="00B33DD0"/>
    <w:rsid w:val="00B4323D"/>
    <w:rsid w:val="00B66195"/>
    <w:rsid w:val="00B73D1D"/>
    <w:rsid w:val="00BB18BA"/>
    <w:rsid w:val="00BC46AD"/>
    <w:rsid w:val="00BD0C0E"/>
    <w:rsid w:val="00C32A06"/>
    <w:rsid w:val="00C359EB"/>
    <w:rsid w:val="00C46E03"/>
    <w:rsid w:val="00CD45C7"/>
    <w:rsid w:val="00D174DA"/>
    <w:rsid w:val="00D4796F"/>
    <w:rsid w:val="00DC13D5"/>
    <w:rsid w:val="00E025BB"/>
    <w:rsid w:val="00E15EC2"/>
    <w:rsid w:val="00E657E0"/>
    <w:rsid w:val="00E91BA3"/>
    <w:rsid w:val="00F17DA0"/>
    <w:rsid w:val="00F354F6"/>
    <w:rsid w:val="00F61B7F"/>
    <w:rsid w:val="00F652A2"/>
    <w:rsid w:val="00F727DB"/>
    <w:rsid w:val="00F8416A"/>
    <w:rsid w:val="00FA20F7"/>
    <w:rsid w:val="00FA2F29"/>
    <w:rsid w:val="00FC0FDF"/>
    <w:rsid w:val="00FE381C"/>
    <w:rsid w:val="00FF2935"/>
    <w:rsid w:val="00FF5071"/>
    <w:rsid w:val="02BA20C2"/>
    <w:rsid w:val="0A4F625B"/>
    <w:rsid w:val="576B10F3"/>
    <w:rsid w:val="600266F0"/>
    <w:rsid w:val="60621493"/>
    <w:rsid w:val="663172D3"/>
    <w:rsid w:val="7ACD3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24D63"/>
  <w15:docId w15:val="{74B47162-E02F-4396-9F2B-5E0EFD87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annotation text" w:semiHidden="1"/>
    <w:lsdException w:name="head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nhideWhenUsed/>
    <w:qFormat/>
    <w:pPr>
      <w:keepNext/>
      <w:keepLines/>
      <w:spacing w:before="280" w:after="290" w:line="376" w:lineRule="auto"/>
      <w:outlineLvl w:val="4"/>
    </w:pPr>
    <w:rPr>
      <w:b/>
      <w:bCs/>
      <w:sz w:val="28"/>
      <w:szCs w:val="28"/>
    </w:rPr>
  </w:style>
  <w:style w:type="paragraph" w:styleId="6">
    <w:name w:val="heading 6"/>
    <w:basedOn w:val="a"/>
    <w:next w:val="a"/>
    <w:link w:val="60"/>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nhideWhenUsed/>
    <w:qFormat/>
    <w:pPr>
      <w:keepNext/>
      <w:keepLines/>
      <w:spacing w:before="240" w:after="64" w:line="320" w:lineRule="auto"/>
      <w:outlineLvl w:val="6"/>
    </w:pPr>
    <w:rPr>
      <w:b/>
      <w:bCs/>
      <w:sz w:val="24"/>
    </w:rPr>
  </w:style>
  <w:style w:type="paragraph" w:styleId="8">
    <w:name w:val="heading 8"/>
    <w:basedOn w:val="a"/>
    <w:next w:val="a"/>
    <w:link w:val="80"/>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Date"/>
    <w:basedOn w:val="a"/>
    <w:next w:val="a"/>
    <w:pPr>
      <w:ind w:leftChars="2500" w:left="100"/>
    </w:pPr>
  </w:style>
  <w:style w:type="paragraph" w:styleId="a5">
    <w:name w:val="Balloon Text"/>
    <w:basedOn w:val="a"/>
    <w:semiHidden/>
    <w:rPr>
      <w:sz w:val="18"/>
      <w:szCs w:val="18"/>
    </w:rPr>
  </w:style>
  <w:style w:type="paragraph" w:styleId="a6">
    <w:name w:val="footer"/>
    <w:basedOn w:val="a"/>
    <w:link w:val="a7"/>
    <w:pPr>
      <w:tabs>
        <w:tab w:val="center" w:pos="4153"/>
        <w:tab w:val="right" w:pos="8306"/>
      </w:tabs>
      <w:snapToGrid w:val="0"/>
      <w:jc w:val="left"/>
    </w:pPr>
    <w:rPr>
      <w:sz w:val="18"/>
      <w:szCs w:val="18"/>
      <w:lang w:val="zh-CN"/>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semiHidden/>
    <w:qFormat/>
    <w:rPr>
      <w:b/>
      <w:bCs/>
    </w:rPr>
  </w:style>
  <w:style w:type="character" w:styleId="ac">
    <w:name w:val="page number"/>
    <w:basedOn w:val="a0"/>
    <w:qFormat/>
  </w:style>
  <w:style w:type="character" w:styleId="ad">
    <w:name w:val="annotation reference"/>
    <w:semiHidden/>
    <w:qFormat/>
    <w:rPr>
      <w:sz w:val="21"/>
      <w:szCs w:val="21"/>
    </w:rPr>
  </w:style>
  <w:style w:type="paragraph" w:customStyle="1" w:styleId="style2">
    <w:name w:val="style2"/>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character" w:customStyle="1" w:styleId="a7">
    <w:name w:val="页脚 字符"/>
    <w:basedOn w:val="a0"/>
    <w:link w:val="a6"/>
    <w:qFormat/>
    <w:rPr>
      <w:kern w:val="2"/>
      <w:sz w:val="18"/>
      <w:szCs w:val="18"/>
      <w:lang w:val="zh-CN" w:eastAsia="zh-CN"/>
    </w:rPr>
  </w:style>
  <w:style w:type="paragraph" w:customStyle="1" w:styleId="ae">
    <w:name w:val="表格"/>
    <w:basedOn w:val="a"/>
    <w:qFormat/>
    <w:pPr>
      <w:adjustRightInd w:val="0"/>
      <w:spacing w:before="60" w:after="60"/>
      <w:jc w:val="center"/>
      <w:textAlignment w:val="baseline"/>
    </w:pPr>
    <w:rPr>
      <w:rFonts w:ascii="宋体"/>
      <w:kern w:val="0"/>
      <w:sz w:val="24"/>
      <w:szCs w:val="20"/>
    </w:rPr>
  </w:style>
  <w:style w:type="character" w:customStyle="1" w:styleId="10">
    <w:name w:val="标题 1 字符"/>
    <w:basedOn w:val="a0"/>
    <w:link w:val="1"/>
    <w:qFormat/>
    <w:rPr>
      <w:b/>
      <w:bCs/>
      <w:kern w:val="44"/>
      <w:sz w:val="44"/>
      <w:szCs w:val="44"/>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50">
    <w:name w:val="标题 5 字符"/>
    <w:basedOn w:val="a0"/>
    <w:link w:val="5"/>
    <w:qFormat/>
    <w:rPr>
      <w:b/>
      <w:bCs/>
      <w:kern w:val="2"/>
      <w:sz w:val="28"/>
      <w:szCs w:val="28"/>
    </w:rPr>
  </w:style>
  <w:style w:type="character" w:customStyle="1" w:styleId="60">
    <w:name w:val="标题 6 字符"/>
    <w:basedOn w:val="a0"/>
    <w:link w:val="6"/>
    <w:qFormat/>
    <w:rPr>
      <w:rFonts w:asciiTheme="majorHAnsi" w:eastAsiaTheme="majorEastAsia" w:hAnsiTheme="majorHAnsi" w:cstheme="majorBidi"/>
      <w:b/>
      <w:bCs/>
      <w:kern w:val="2"/>
      <w:sz w:val="24"/>
      <w:szCs w:val="24"/>
    </w:rPr>
  </w:style>
  <w:style w:type="character" w:customStyle="1" w:styleId="70">
    <w:name w:val="标题 7 字符"/>
    <w:basedOn w:val="a0"/>
    <w:link w:val="7"/>
    <w:qFormat/>
    <w:rPr>
      <w:b/>
      <w:bCs/>
      <w:kern w:val="2"/>
      <w:sz w:val="24"/>
      <w:szCs w:val="24"/>
    </w:rPr>
  </w:style>
  <w:style w:type="character" w:customStyle="1" w:styleId="80">
    <w:name w:val="标题 8 字符"/>
    <w:basedOn w:val="a0"/>
    <w:link w:val="8"/>
    <w:qFormat/>
    <w:rPr>
      <w:rFonts w:asciiTheme="majorHAnsi" w:eastAsiaTheme="majorEastAsia" w:hAnsiTheme="majorHAnsi" w:cstheme="majorBidi"/>
      <w:kern w:val="2"/>
      <w:sz w:val="24"/>
      <w:szCs w:val="24"/>
    </w:rPr>
  </w:style>
  <w:style w:type="character" w:customStyle="1" w:styleId="90">
    <w:name w:val="标题 9 字符"/>
    <w:basedOn w:val="a0"/>
    <w:link w:val="9"/>
    <w:qFormat/>
    <w:rPr>
      <w:rFonts w:asciiTheme="majorHAnsi" w:eastAsiaTheme="majorEastAsia" w:hAnsiTheme="majorHAnsi" w:cstheme="majorBidi"/>
      <w:kern w:val="2"/>
      <w:sz w:val="21"/>
      <w:szCs w:val="21"/>
    </w:rPr>
  </w:style>
  <w:style w:type="paragraph" w:styleId="af">
    <w:name w:val="List Paragraph"/>
    <w:basedOn w:val="a"/>
    <w:uiPriority w:val="34"/>
    <w:qFormat/>
    <w:pPr>
      <w:ind w:firstLineChars="200" w:firstLine="420"/>
    </w:pPr>
  </w:style>
  <w:style w:type="character" w:customStyle="1" w:styleId="a9">
    <w:name w:val="页眉 字符"/>
    <w:basedOn w:val="a0"/>
    <w:link w:val="a8"/>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99DDF3-20B9-40AF-9FD9-49450547C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1311</Words>
  <Characters>7479</Characters>
  <Application>Microsoft Office Word</Application>
  <DocSecurity>0</DocSecurity>
  <Lines>62</Lines>
  <Paragraphs>17</Paragraphs>
  <ScaleCrop>false</ScaleCrop>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kmzyc-pc20151224</cp:lastModifiedBy>
  <cp:revision>26</cp:revision>
  <dcterms:created xsi:type="dcterms:W3CDTF">2020-07-27T14:51:00Z</dcterms:created>
  <dcterms:modified xsi:type="dcterms:W3CDTF">2021-04-28T06:07:00Z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5C3A9F65535245729E5B6B32F934E2A1</vt:lpwstr>
  </property>
</Properties>
</file>